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E83" w14:textId="14BC684A" w:rsidR="005414E4" w:rsidRPr="009A27D3" w:rsidRDefault="005414E4" w:rsidP="00490648">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4FC0E8D4" w:rsidR="005414E4" w:rsidRPr="009A27D3" w:rsidRDefault="00437D18" w:rsidP="009A27D3">
      <w:pPr>
        <w:pStyle w:val="Title"/>
      </w:pPr>
      <w:r>
        <w:t>2020</w:t>
      </w:r>
      <w:r w:rsidR="005414E4" w:rsidRPr="009A27D3">
        <w:t xml:space="preserve"> CALL FOR QUALITY CHARTER SCHOOLS </w:t>
      </w:r>
    </w:p>
    <w:p w14:paraId="72692AE8" w14:textId="09607943" w:rsidR="005414E4" w:rsidRPr="009A27D3" w:rsidRDefault="00115F2C" w:rsidP="009A27D3">
      <w:pPr>
        <w:pStyle w:val="Title"/>
      </w:pPr>
      <w:r>
        <w:t>WINTER</w:t>
      </w:r>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7D76EE82" w:rsidR="005414E4" w:rsidRPr="009A27D3" w:rsidRDefault="005131FD" w:rsidP="005414E4">
      <w:pPr>
        <w:pStyle w:val="Title"/>
        <w:rPr>
          <w:rStyle w:val="SubtitleChar"/>
        </w:rPr>
      </w:pPr>
      <w:r>
        <w:t xml:space="preserve">Schools Opening Fall </w:t>
      </w:r>
      <w:r w:rsidR="00437D18">
        <w:t>2021</w:t>
      </w:r>
      <w:r w:rsidR="00437D18" w:rsidRPr="00980ED3">
        <w:t xml:space="preserve"> </w:t>
      </w:r>
      <w:r w:rsidR="005414E4" w:rsidRPr="00980ED3">
        <w:t>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01ECB21F" w:rsidR="005414E4" w:rsidRPr="009A27D3" w:rsidRDefault="005414E4" w:rsidP="00753970">
      <w:pPr>
        <w:pStyle w:val="Title"/>
        <w:spacing w:before="1560"/>
        <w:rPr>
          <w:rStyle w:val="Strong"/>
        </w:rPr>
      </w:pPr>
      <w:r w:rsidRPr="009A27D3">
        <w:rPr>
          <w:rStyle w:val="Strong"/>
        </w:rPr>
        <w:t xml:space="preserve">Application Track </w:t>
      </w:r>
      <w:r w:rsidR="000D7289">
        <w:rPr>
          <w:rStyle w:val="Strong"/>
        </w:rPr>
        <w:t>D</w:t>
      </w:r>
      <w:r w:rsidRPr="009A27D3">
        <w:rPr>
          <w:rStyle w:val="Strong"/>
        </w:rPr>
        <w:t xml:space="preserve">: </w:t>
      </w:r>
    </w:p>
    <w:p w14:paraId="47073A9E" w14:textId="77777777" w:rsidR="000D7289" w:rsidRDefault="000D7289" w:rsidP="000D7289">
      <w:pPr>
        <w:pStyle w:val="Heading2"/>
        <w:numPr>
          <w:ilvl w:val="0"/>
          <w:numId w:val="0"/>
        </w:numPr>
        <w:ind w:left="360"/>
        <w:rPr>
          <w:rStyle w:val="Strong"/>
          <w:rFonts w:cstheme="minorBidi"/>
          <w:b/>
          <w:sz w:val="22"/>
          <w:szCs w:val="22"/>
          <w:u w:val="none"/>
        </w:rPr>
      </w:pPr>
      <w:bookmarkStart w:id="0" w:name="_Toc316394906"/>
      <w:r w:rsidRPr="000D7289">
        <w:rPr>
          <w:rStyle w:val="Strong"/>
          <w:rFonts w:cstheme="minorBidi"/>
          <w:b/>
          <w:sz w:val="22"/>
          <w:szCs w:val="22"/>
          <w:u w:val="none"/>
        </w:rPr>
        <w:t>Experienced Non-Profit CMO Applicant</w:t>
      </w:r>
    </w:p>
    <w:p w14:paraId="41EC8177" w14:textId="77777777" w:rsidR="000D7289" w:rsidRDefault="000D7289">
      <w:pPr>
        <w:spacing w:after="0" w:line="240" w:lineRule="auto"/>
        <w:rPr>
          <w:rStyle w:val="Strong"/>
        </w:rPr>
      </w:pPr>
      <w:r>
        <w:rPr>
          <w:rStyle w:val="Strong"/>
          <w:b w:val="0"/>
        </w:rPr>
        <w:br w:type="page"/>
      </w:r>
    </w:p>
    <w:p w14:paraId="7CB027F3" w14:textId="7B608C1F" w:rsidR="00622D69" w:rsidRPr="009A27D3" w:rsidRDefault="00622D69" w:rsidP="009A27D3">
      <w:pPr>
        <w:pStyle w:val="Heading2"/>
      </w:pPr>
      <w:r w:rsidRPr="009A27D3">
        <w:lastRenderedPageBreak/>
        <w:t xml:space="preserve">SPCSA Charter </w:t>
      </w:r>
      <w:r w:rsidR="001D1D8E" w:rsidRPr="009A27D3">
        <w:t xml:space="preserve">Proposal Cover </w:t>
      </w:r>
      <w:bookmarkEnd w:id="0"/>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7A3ABE63" w:rsidR="00622D69" w:rsidRPr="0075692D" w:rsidRDefault="00622D69" w:rsidP="009A27D3">
      <w:pPr>
        <w:pStyle w:val="BodyText"/>
        <w:rPr>
          <w:i/>
        </w:rPr>
      </w:pPr>
      <w:r w:rsidRPr="0075692D">
        <w:t xml:space="preserve">Identify the </w:t>
      </w:r>
      <w:r w:rsidRPr="0075692D">
        <w:rPr>
          <w:b/>
        </w:rPr>
        <w:t xml:space="preserve">primary point of contact </w:t>
      </w:r>
      <w:r w:rsidRPr="0075692D">
        <w:t xml:space="preserve">for your </w:t>
      </w:r>
      <w:r w:rsidR="00AF1EC5">
        <w:t>Committee to Form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w:t>
      </w:r>
      <w:r w:rsidR="00AF1EC5">
        <w:t>Committee to Form</w:t>
      </w:r>
      <w:r w:rsidR="00AF1EC5" w:rsidRPr="0075692D">
        <w:t xml:space="preserve"> </w:t>
      </w:r>
      <w:r w:rsidRPr="0075692D">
        <w:t>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1" w:name="Check22"/>
      <w:r>
        <w:rPr>
          <w:rFonts w:ascii="Cambria" w:hAnsi="Cambria" w:cstheme="minorHAnsi"/>
          <w:b/>
          <w:sz w:val="20"/>
        </w:rPr>
        <w:instrText xml:space="preserve"> FORMCHECKBOX </w:instrText>
      </w:r>
      <w:r w:rsidR="00B50E37">
        <w:rPr>
          <w:rFonts w:ascii="Cambria" w:hAnsi="Cambria" w:cstheme="minorHAnsi"/>
          <w:b/>
          <w:sz w:val="20"/>
        </w:rPr>
      </w:r>
      <w:r w:rsidR="00B50E37">
        <w:rPr>
          <w:rFonts w:ascii="Cambria" w:hAnsi="Cambria" w:cstheme="minorHAnsi"/>
          <w:b/>
          <w:sz w:val="20"/>
        </w:rPr>
        <w:fldChar w:fldCharType="separate"/>
      </w:r>
      <w:r>
        <w:rPr>
          <w:rFonts w:ascii="Cambria" w:hAnsi="Cambria" w:cstheme="minorHAnsi"/>
          <w:b/>
          <w:sz w:val="20"/>
        </w:rPr>
        <w:fldChar w:fldCharType="end"/>
      </w:r>
      <w:bookmarkEnd w:id="1"/>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B50E37">
        <w:rPr>
          <w:rFonts w:ascii="Cambria" w:hAnsi="Cambria" w:cstheme="minorHAnsi"/>
          <w:b/>
          <w:sz w:val="20"/>
        </w:rPr>
      </w:r>
      <w:r w:rsidR="00B50E37">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B50E37">
        <w:rPr>
          <w:rFonts w:ascii="Cambria" w:hAnsi="Cambria" w:cstheme="minorHAnsi"/>
          <w:b/>
          <w:sz w:val="20"/>
        </w:rPr>
      </w:r>
      <w:r w:rsidR="00B50E37">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B50E37">
        <w:rPr>
          <w:rFonts w:ascii="Cambria" w:hAnsi="Cambria" w:cstheme="minorHAnsi"/>
          <w:b/>
          <w:sz w:val="20"/>
        </w:rPr>
      </w:r>
      <w:r w:rsidR="00B50E37">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23495E1F" w14:textId="77777777" w:rsidR="00D745AF" w:rsidRPr="00D745AF" w:rsidRDefault="00D745AF" w:rsidP="00D745AF">
      <w:pPr>
        <w:pStyle w:val="BodyText"/>
        <w:rPr>
          <w:b/>
          <w:bCs/>
          <w:i/>
        </w:rPr>
      </w:pPr>
      <w:r w:rsidRPr="00D745AF">
        <w:rPr>
          <w:b/>
          <w:bCs/>
          <w:i/>
        </w:rPr>
        <w:t> </w:t>
      </w:r>
      <w:bookmarkStart w:id="3" w:name="NRS388ASec240"/>
      <w:bookmarkEnd w:id="3"/>
      <w:r w:rsidRPr="00D745AF">
        <w:rPr>
          <w:b/>
          <w:bCs/>
          <w:i/>
        </w:rPr>
        <w:t>NRS</w:t>
      </w:r>
      <w:r w:rsidRPr="00D745AF">
        <w:rPr>
          <w:b/>
          <w:bCs/>
          <w:i/>
        </w:rPr>
        <w:t> </w:t>
      </w:r>
      <w:r w:rsidRPr="00D745AF">
        <w:rPr>
          <w:b/>
          <w:bCs/>
          <w:i/>
        </w:rPr>
        <w:t>388A.240</w:t>
      </w:r>
      <w:r w:rsidRPr="00D745AF">
        <w:rPr>
          <w:b/>
          <w:bCs/>
          <w:i/>
        </w:rPr>
        <w:t> </w:t>
      </w:r>
      <w:r w:rsidRPr="00D745AF">
        <w:rPr>
          <w:b/>
          <w:bCs/>
          <w:i/>
        </w:rPr>
        <w:t> </w:t>
      </w:r>
      <w:r w:rsidRPr="00D745AF">
        <w:rPr>
          <w:b/>
          <w:bCs/>
          <w:i/>
        </w:rPr>
        <w:t>Membership of committee to form charter school.</w:t>
      </w:r>
    </w:p>
    <w:p w14:paraId="50AC900C"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 </w:t>
      </w:r>
      <w:r w:rsidRPr="00D745AF">
        <w:rPr>
          <w:b/>
          <w:bCs/>
          <w:i/>
        </w:rPr>
        <w:t>A committee to form a charter school must consist of:</w:t>
      </w:r>
    </w:p>
    <w:p w14:paraId="071EEC76"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One member who is a teacher or other person licensed pursuant to </w:t>
      </w:r>
      <w:hyperlink r:id="rId12" w:anchor="NRS391" w:history="1">
        <w:r w:rsidRPr="00D745AF">
          <w:rPr>
            <w:rStyle w:val="Hyperlink"/>
            <w:b/>
            <w:bCs/>
            <w:i/>
          </w:rPr>
          <w:t>chapter 391</w:t>
        </w:r>
      </w:hyperlink>
      <w:r w:rsidRPr="00D745AF">
        <w:rPr>
          <w:b/>
          <w:bCs/>
          <w:i/>
        </w:rPr>
        <w:t> of NRS or who previously held such a license and is retired, as long as his or her license was held in good standing;</w:t>
      </w:r>
    </w:p>
    <w:p w14:paraId="48622503"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One member who:</w:t>
      </w:r>
    </w:p>
    <w:p w14:paraId="7832BC21"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Satisfies the qualifications of paragraph (a); or</w:t>
      </w:r>
    </w:p>
    <w:p w14:paraId="4D68283C"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Is a school administrator with a license issued by another state or who previously held such a license and is retired, as long as his or her license was held in good standing;</w:t>
      </w:r>
    </w:p>
    <w:p w14:paraId="2FDC7584"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One parent or legal guardian who is not a teacher or employee of the proposed charter school; and</w:t>
      </w:r>
    </w:p>
    <w:p w14:paraId="37951C20" w14:textId="77777777" w:rsidR="00D745AF" w:rsidRPr="00D745AF" w:rsidRDefault="00D745AF" w:rsidP="00D745AF">
      <w:pPr>
        <w:pStyle w:val="BodyText"/>
        <w:rPr>
          <w:b/>
          <w:bCs/>
          <w:i/>
        </w:rPr>
      </w:pPr>
      <w:r w:rsidRPr="00D745AF">
        <w:rPr>
          <w:b/>
          <w:bCs/>
          <w:i/>
        </w:rPr>
        <w:t>      (d)</w:t>
      </w:r>
      <w:r w:rsidRPr="00D745AF">
        <w:rPr>
          <w:b/>
          <w:bCs/>
          <w:i/>
        </w:rPr>
        <w:t> </w:t>
      </w:r>
      <w:r w:rsidRPr="00D745AF">
        <w:rPr>
          <w:b/>
          <w:bCs/>
          <w:i/>
        </w:rPr>
        <w:t>Two members who possess knowledge and expertise in one or more of the following areas:</w:t>
      </w:r>
    </w:p>
    <w:p w14:paraId="6E64C2ED"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Accounting;</w:t>
      </w:r>
    </w:p>
    <w:p w14:paraId="2A96ECFE"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Financial services;</w:t>
      </w:r>
    </w:p>
    <w:p w14:paraId="7B0E9F84"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Law; or</w:t>
      </w:r>
    </w:p>
    <w:p w14:paraId="7B0A8396"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Human resources.</w:t>
      </w:r>
    </w:p>
    <w:p w14:paraId="5D66FC6A"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 </w:t>
      </w:r>
      <w:r w:rsidRPr="00D745AF">
        <w:rPr>
          <w:b/>
          <w:bCs/>
          <w:i/>
        </w:rPr>
        <w:t>In addition to the members who serve pursuant to subsection 1, the committee to form a charter school may include, without limitation, not more than four additional members as follows:</w:t>
      </w:r>
    </w:p>
    <w:p w14:paraId="52EE5023"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Members of the general public;</w:t>
      </w:r>
    </w:p>
    <w:p w14:paraId="1B85428E"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Representatives of nonprofit organizations and businesses; or</w:t>
      </w:r>
    </w:p>
    <w:p w14:paraId="62571461"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Representatives of a college or university within the Nevada System of Higher Education.</w:t>
      </w:r>
    </w:p>
    <w:p w14:paraId="41B5C26D"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 </w:t>
      </w:r>
      <w:r w:rsidRPr="00D745AF">
        <w:rPr>
          <w:b/>
          <w:bCs/>
          <w:i/>
        </w:rPr>
        <w:t>A majority of the persons who serve on the committee to form a charter school must be residents of this State at the time that the application to form the charter school is submitted to the Department.</w:t>
      </w:r>
    </w:p>
    <w:p w14:paraId="74F0ACBB"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 </w:t>
      </w:r>
      <w:r w:rsidRPr="00D745AF">
        <w:rPr>
          <w:b/>
          <w:bCs/>
          <w:i/>
        </w:rPr>
        <w:t>As used in subsection 1, “teacher” means a person who:</w:t>
      </w:r>
    </w:p>
    <w:p w14:paraId="501F79AB"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Holds a current license to teach issued pursuant to </w:t>
      </w:r>
      <w:hyperlink r:id="rId13" w:anchor="NRS391" w:history="1">
        <w:r w:rsidRPr="00D745AF">
          <w:rPr>
            <w:rStyle w:val="Hyperlink"/>
            <w:b/>
            <w:bCs/>
            <w:i/>
          </w:rPr>
          <w:t>chapter 391</w:t>
        </w:r>
      </w:hyperlink>
      <w:r w:rsidRPr="00D745AF">
        <w:rPr>
          <w:b/>
          <w:bCs/>
          <w:i/>
        </w:rPr>
        <w:t> of NRS or who previously held such a license and is retired, as long as his or her license was held in good standing; and</w:t>
      </w:r>
    </w:p>
    <w:p w14:paraId="628B7926"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Has at least 2 years of experience as an employed teacher.</w:t>
      </w:r>
    </w:p>
    <w:p w14:paraId="1BB39374" w14:textId="77777777" w:rsidR="00D745AF" w:rsidRPr="00D745AF" w:rsidRDefault="00D745AF" w:rsidP="00D745AF">
      <w:pPr>
        <w:pStyle w:val="BodyText"/>
        <w:rPr>
          <w:b/>
          <w:bCs/>
          <w:i/>
        </w:rPr>
      </w:pPr>
      <w:r w:rsidRPr="00D745AF">
        <w:rPr>
          <w:b/>
          <w:bCs/>
          <w:i/>
        </w:rPr>
        <w:lastRenderedPageBreak/>
        <w:t>Ê The term does not include a person who is employed as a substitute teacher.</w:t>
      </w:r>
    </w:p>
    <w:p w14:paraId="5CB4379C" w14:textId="77777777" w:rsidR="00D745AF" w:rsidRDefault="00D745AF" w:rsidP="009A27D3">
      <w:pPr>
        <w:pStyle w:val="BodyText"/>
        <w:rPr>
          <w:b/>
          <w:bCs/>
          <w:i/>
        </w:rPr>
      </w:pPr>
    </w:p>
    <w:p w14:paraId="6C883F27" w14:textId="2F06A826" w:rsidR="00622D69" w:rsidRPr="009A27D3" w:rsidRDefault="00622D69" w:rsidP="009A27D3">
      <w:pPr>
        <w:pStyle w:val="BodyText"/>
        <w:rPr>
          <w:rStyle w:val="Strong"/>
        </w:rPr>
      </w:pPr>
      <w:r w:rsidRPr="009A27D3">
        <w:rPr>
          <w:rStyle w:val="Strong"/>
        </w:rPr>
        <w:t xml:space="preserve">Names, roles, and current employment of all persons on </w:t>
      </w:r>
      <w:r w:rsidR="004E1B6D">
        <w:rPr>
          <w:rStyle w:val="Strong"/>
        </w:rPr>
        <w:t>the committee to form</w:t>
      </w:r>
      <w:r w:rsidRPr="009A27D3">
        <w:rPr>
          <w:rStyle w:val="Strong"/>
        </w:rPr>
        <w:t xml:space="preserve"> (add lines as needed)</w:t>
      </w:r>
      <w:r w:rsidR="004E1B6D">
        <w:rPr>
          <w:rStyle w:val="Strong"/>
        </w:rPr>
        <w:t>.  Note that the Committee to Form may be different than the proposed Governing Board</w:t>
      </w:r>
      <w:r w:rsidRPr="009A27D3">
        <w:rPr>
          <w:rStyle w:val="Strong"/>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046276E7" w:rsidR="00622D69" w:rsidRPr="009A27D3" w:rsidRDefault="00622D69" w:rsidP="009A27D3">
      <w:pPr>
        <w:pStyle w:val="BodyText"/>
        <w:rPr>
          <w:rStyle w:val="Strong"/>
        </w:rPr>
      </w:pPr>
      <w:r w:rsidRPr="009A27D3">
        <w:rPr>
          <w:rStyle w:val="Strong"/>
        </w:rPr>
        <w:t xml:space="preserve">Does this </w:t>
      </w:r>
      <w:r w:rsidR="00AF1EC5">
        <w:rPr>
          <w:rStyle w:val="Strong"/>
        </w:rPr>
        <w:t>Committee to Form</w:t>
      </w:r>
      <w:r w:rsidRPr="009A27D3">
        <w:rPr>
          <w:rStyle w:val="Strong"/>
        </w:rPr>
        <w:t>,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4" w:name="Check17"/>
      <w:r w:rsidR="009A27D3" w:rsidRPr="009A27D3">
        <w:rPr>
          <w:rStyle w:val="Strong"/>
        </w:rPr>
        <w:instrText xml:space="preserve"> FORMCHECKBOX </w:instrText>
      </w:r>
      <w:r w:rsidR="00B50E37">
        <w:rPr>
          <w:rStyle w:val="Strong"/>
        </w:rPr>
      </w:r>
      <w:r w:rsidR="00B50E37">
        <w:rPr>
          <w:rStyle w:val="Strong"/>
        </w:rPr>
        <w:fldChar w:fldCharType="separate"/>
      </w:r>
      <w:r w:rsidR="009A27D3" w:rsidRPr="009A27D3">
        <w:rPr>
          <w:rStyle w:val="Strong"/>
        </w:rPr>
        <w:fldChar w:fldCharType="end"/>
      </w:r>
      <w:bookmarkEnd w:id="4"/>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5" w:name="Check18"/>
      <w:r w:rsidRPr="009A27D3">
        <w:rPr>
          <w:rStyle w:val="Strong"/>
        </w:rPr>
        <w:instrText xml:space="preserve"> FORMCHECKBOX </w:instrText>
      </w:r>
      <w:r w:rsidR="00B50E37">
        <w:rPr>
          <w:rStyle w:val="Strong"/>
        </w:rPr>
      </w:r>
      <w:r w:rsidR="00B50E37">
        <w:rPr>
          <w:rStyle w:val="Strong"/>
        </w:rPr>
        <w:fldChar w:fldCharType="separate"/>
      </w:r>
      <w:r w:rsidRPr="009A27D3">
        <w:rPr>
          <w:rStyle w:val="Strong"/>
        </w:rPr>
        <w:fldChar w:fldCharType="end"/>
      </w:r>
      <w:bookmarkEnd w:id="5"/>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25"/>
        <w:gridCol w:w="3406"/>
        <w:gridCol w:w="3832"/>
        <w:gridCol w:w="1388"/>
        <w:gridCol w:w="1089"/>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665C7391" w:rsidR="00622D69" w:rsidRPr="0075692D" w:rsidRDefault="00622D69" w:rsidP="00622D69">
      <w:pPr>
        <w:spacing w:after="0" w:line="240" w:lineRule="auto"/>
        <w:rPr>
          <w:rFonts w:ascii="Cambria" w:hAnsi="Cambria" w:cstheme="minorHAnsi"/>
        </w:rPr>
      </w:pPr>
      <w:r w:rsidRPr="0075692D">
        <w:rPr>
          <w:rFonts w:ascii="Cambria" w:hAnsi="Cambria" w:cstheme="minorHAnsi"/>
          <w:b/>
        </w:rPr>
        <w:t xml:space="preserve">Does this </w:t>
      </w:r>
      <w:r w:rsidR="00AF1EC5">
        <w:rPr>
          <w:rFonts w:ascii="Cambria" w:hAnsi="Cambria" w:cstheme="minorHAnsi"/>
          <w:b/>
        </w:rPr>
        <w:t>Committee to Form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w:t>
      </w:r>
      <w:r w:rsidR="00D745AF">
        <w:rPr>
          <w:rFonts w:ascii="Cambria" w:hAnsi="Cambria" w:cstheme="minorHAnsi"/>
          <w:b/>
        </w:rPr>
        <w:t>9</w:t>
      </w:r>
      <w:r w:rsidR="00926D59">
        <w:rPr>
          <w:rFonts w:ascii="Cambria" w:hAnsi="Cambria" w:cstheme="minorHAnsi"/>
          <w:b/>
        </w:rPr>
        <w:t>-</w:t>
      </w:r>
      <w:r w:rsidR="00D745AF">
        <w:rPr>
          <w:rFonts w:ascii="Cambria" w:hAnsi="Cambria" w:cstheme="minorHAnsi"/>
          <w:b/>
        </w:rPr>
        <w:t>20</w:t>
      </w:r>
      <w:r w:rsidR="00926D59">
        <w:rPr>
          <w:rFonts w:ascii="Cambria" w:hAnsi="Cambria" w:cstheme="minorHAnsi"/>
          <w:b/>
        </w:rPr>
        <w:t xml:space="preserve"> or 20</w:t>
      </w:r>
      <w:r w:rsidR="00D745AF">
        <w:rPr>
          <w:rFonts w:ascii="Cambria" w:hAnsi="Cambria" w:cstheme="minorHAnsi"/>
          <w:b/>
        </w:rPr>
        <w:t>20</w:t>
      </w:r>
      <w:r w:rsidR="00926D59">
        <w:rPr>
          <w:rFonts w:ascii="Cambria" w:hAnsi="Cambria" w:cstheme="minorHAnsi"/>
          <w:b/>
        </w:rPr>
        <w:t>-2</w:t>
      </w:r>
      <w:r w:rsidR="00D745AF">
        <w:rPr>
          <w:rFonts w:ascii="Cambria" w:hAnsi="Cambria" w:cstheme="minorHAnsi"/>
          <w:b/>
        </w:rPr>
        <w:t>1</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B50E37">
        <w:rPr>
          <w:rFonts w:ascii="Cambria" w:hAnsi="Cambria" w:cstheme="minorHAnsi"/>
          <w:b/>
        </w:rPr>
      </w:r>
      <w:r w:rsidR="00B50E37">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B50E37">
        <w:rPr>
          <w:rFonts w:ascii="Cambria" w:hAnsi="Cambria" w:cstheme="minorHAnsi"/>
        </w:rPr>
      </w:r>
      <w:r w:rsidR="00B50E37">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652"/>
      </w:tblGrid>
      <w:tr w:rsidR="009A78A1" w:rsidRPr="00E13B5C" w14:paraId="1B997DFD" w14:textId="77777777" w:rsidTr="00490648">
        <w:trPr>
          <w:cantSplit/>
        </w:trPr>
        <w:tc>
          <w:tcPr>
            <w:tcW w:w="1280" w:type="dxa"/>
          </w:tcPr>
          <w:p w14:paraId="5BFBBFCD" w14:textId="77777777" w:rsidR="009A78A1" w:rsidRPr="00E13B5C" w:rsidRDefault="009A78A1" w:rsidP="009A78A1">
            <w:pPr>
              <w:pStyle w:val="TableParagraph"/>
            </w:pPr>
          </w:p>
        </w:tc>
        <w:tc>
          <w:tcPr>
            <w:tcW w:w="1280" w:type="dxa"/>
          </w:tcPr>
          <w:p w14:paraId="63F9F5C2" w14:textId="7A29CDEA" w:rsidR="009A78A1" w:rsidRPr="00E13B5C" w:rsidRDefault="00437D18" w:rsidP="009A78A1">
            <w:pPr>
              <w:pStyle w:val="TableParagraph"/>
            </w:pPr>
            <w:r>
              <w:t>2021</w:t>
            </w:r>
            <w:r w:rsidR="009A78A1">
              <w:t>-2</w:t>
            </w:r>
            <w:r>
              <w:t>2</w:t>
            </w:r>
          </w:p>
        </w:tc>
        <w:tc>
          <w:tcPr>
            <w:tcW w:w="1280" w:type="dxa"/>
          </w:tcPr>
          <w:p w14:paraId="07560EF6" w14:textId="5656414B" w:rsidR="009A78A1" w:rsidRPr="00E13B5C" w:rsidRDefault="00437D18" w:rsidP="009A78A1">
            <w:pPr>
              <w:pStyle w:val="TableParagraph"/>
            </w:pPr>
            <w:r>
              <w:t>2022</w:t>
            </w:r>
            <w:r w:rsidR="009A78A1">
              <w:t>-2</w:t>
            </w:r>
            <w:r>
              <w:t>3</w:t>
            </w:r>
          </w:p>
        </w:tc>
        <w:tc>
          <w:tcPr>
            <w:tcW w:w="1280" w:type="dxa"/>
          </w:tcPr>
          <w:p w14:paraId="0B88B409" w14:textId="7FD9002A" w:rsidR="009A78A1" w:rsidRPr="00E13B5C" w:rsidRDefault="009A78A1" w:rsidP="009A78A1">
            <w:pPr>
              <w:pStyle w:val="TableParagraph"/>
            </w:pPr>
            <w:r>
              <w:t>202</w:t>
            </w:r>
            <w:r w:rsidR="00437D18">
              <w:t>3</w:t>
            </w:r>
            <w:r>
              <w:t>-2</w:t>
            </w:r>
            <w:r w:rsidR="00437D18">
              <w:t>4</w:t>
            </w:r>
          </w:p>
        </w:tc>
        <w:tc>
          <w:tcPr>
            <w:tcW w:w="1280" w:type="dxa"/>
          </w:tcPr>
          <w:p w14:paraId="166F6762" w14:textId="6598148B" w:rsidR="009A78A1" w:rsidRPr="00E13B5C" w:rsidRDefault="009A78A1" w:rsidP="009A78A1">
            <w:pPr>
              <w:pStyle w:val="TableParagraph"/>
            </w:pPr>
            <w:r>
              <w:t>202</w:t>
            </w:r>
            <w:r w:rsidR="00437D18">
              <w:t>4</w:t>
            </w:r>
            <w:r>
              <w:t>-2</w:t>
            </w:r>
            <w:r w:rsidR="00437D18">
              <w:t>5</w:t>
            </w:r>
          </w:p>
        </w:tc>
        <w:tc>
          <w:tcPr>
            <w:tcW w:w="1280" w:type="dxa"/>
          </w:tcPr>
          <w:p w14:paraId="4ADDD139" w14:textId="72438623" w:rsidR="009A78A1" w:rsidRPr="00E13B5C" w:rsidRDefault="009A78A1" w:rsidP="009A78A1">
            <w:pPr>
              <w:pStyle w:val="TableParagraph"/>
            </w:pPr>
            <w:r>
              <w:t>202</w:t>
            </w:r>
            <w:r w:rsidR="00437D18">
              <w:t>5</w:t>
            </w:r>
            <w:r>
              <w:t>-2</w:t>
            </w:r>
            <w:r w:rsidR="00437D18">
              <w:t>6</w:t>
            </w:r>
          </w:p>
        </w:tc>
        <w:tc>
          <w:tcPr>
            <w:tcW w:w="1652" w:type="dxa"/>
          </w:tcPr>
          <w:p w14:paraId="3AB06182" w14:textId="2FFCB04C" w:rsidR="009A78A1" w:rsidRPr="00E13B5C" w:rsidRDefault="009A78A1" w:rsidP="009A78A1">
            <w:pPr>
              <w:pStyle w:val="TableParagraph"/>
            </w:pPr>
            <w:r>
              <w:t>202</w:t>
            </w:r>
            <w:r w:rsidR="00437D18">
              <w:t>6</w:t>
            </w:r>
            <w:r>
              <w:t>-2</w:t>
            </w:r>
            <w:r w:rsidR="00437D18">
              <w:t>7</w:t>
            </w:r>
          </w:p>
        </w:tc>
      </w:tr>
      <w:tr w:rsidR="00622D69" w:rsidRPr="00E13B5C" w14:paraId="3289472B" w14:textId="77777777" w:rsidTr="00490648">
        <w:trPr>
          <w:cantSplit/>
        </w:trPr>
        <w:tc>
          <w:tcPr>
            <w:tcW w:w="1280" w:type="dxa"/>
          </w:tcPr>
          <w:p w14:paraId="6A830A81" w14:textId="77777777" w:rsidR="00622D69" w:rsidRPr="00E13B5C" w:rsidRDefault="00622D69" w:rsidP="000B326A">
            <w:pPr>
              <w:pStyle w:val="TableParagraph"/>
            </w:pPr>
            <w:r w:rsidRPr="00E13B5C">
              <w:lastRenderedPageBreak/>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652" w:type="dxa"/>
          </w:tcPr>
          <w:p w14:paraId="2EB3607C" w14:textId="77777777" w:rsidR="00622D69" w:rsidRPr="00E13B5C" w:rsidRDefault="00622D69" w:rsidP="000B326A">
            <w:pPr>
              <w:pStyle w:val="TableParagraph"/>
            </w:pPr>
          </w:p>
        </w:tc>
      </w:tr>
      <w:tr w:rsidR="00622D69" w:rsidRPr="00E13B5C" w14:paraId="2D7F7403" w14:textId="77777777" w:rsidTr="00490648">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652" w:type="dxa"/>
          </w:tcPr>
          <w:p w14:paraId="77BD1FF2" w14:textId="77777777" w:rsidR="00622D69" w:rsidRPr="00E13B5C" w:rsidRDefault="00622D69" w:rsidP="000B326A">
            <w:pPr>
              <w:pStyle w:val="TableParagraph"/>
            </w:pPr>
          </w:p>
        </w:tc>
      </w:tr>
      <w:tr w:rsidR="00622D69" w:rsidRPr="00E13B5C" w14:paraId="7C2AE795" w14:textId="77777777" w:rsidTr="00490648">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652" w:type="dxa"/>
          </w:tcPr>
          <w:p w14:paraId="087B45A1" w14:textId="77777777" w:rsidR="00622D69" w:rsidRPr="00E13B5C" w:rsidRDefault="00622D69" w:rsidP="000B326A">
            <w:pPr>
              <w:pStyle w:val="TableParagraph"/>
            </w:pPr>
          </w:p>
        </w:tc>
      </w:tr>
      <w:tr w:rsidR="00622D69" w:rsidRPr="00E13B5C" w14:paraId="08DC56D9" w14:textId="77777777" w:rsidTr="00490648">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652" w:type="dxa"/>
          </w:tcPr>
          <w:p w14:paraId="5C2815E2" w14:textId="77777777" w:rsidR="00622D69" w:rsidRPr="00E13B5C" w:rsidRDefault="00622D69" w:rsidP="000B326A">
            <w:pPr>
              <w:pStyle w:val="TableParagraph"/>
            </w:pPr>
          </w:p>
        </w:tc>
      </w:tr>
      <w:tr w:rsidR="00622D69" w:rsidRPr="00E13B5C" w14:paraId="38D6BD6F" w14:textId="77777777" w:rsidTr="00490648">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652" w:type="dxa"/>
          </w:tcPr>
          <w:p w14:paraId="6F44AE11" w14:textId="77777777" w:rsidR="00622D69" w:rsidRPr="00E13B5C" w:rsidRDefault="00622D69" w:rsidP="000B326A">
            <w:pPr>
              <w:pStyle w:val="TableParagraph"/>
            </w:pPr>
          </w:p>
        </w:tc>
      </w:tr>
      <w:tr w:rsidR="00622D69" w:rsidRPr="00E13B5C" w14:paraId="285795C4" w14:textId="77777777" w:rsidTr="00490648">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652" w:type="dxa"/>
          </w:tcPr>
          <w:p w14:paraId="434E27BF" w14:textId="77777777" w:rsidR="00622D69" w:rsidRPr="00E13B5C" w:rsidRDefault="00622D69" w:rsidP="000B326A">
            <w:pPr>
              <w:pStyle w:val="TableParagraph"/>
            </w:pPr>
          </w:p>
        </w:tc>
      </w:tr>
      <w:tr w:rsidR="00622D69" w:rsidRPr="00E13B5C" w14:paraId="7FDABDEB" w14:textId="77777777" w:rsidTr="00490648">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652" w:type="dxa"/>
          </w:tcPr>
          <w:p w14:paraId="04FD2E02" w14:textId="77777777" w:rsidR="00622D69" w:rsidRPr="00E13B5C" w:rsidRDefault="00622D69" w:rsidP="000B326A">
            <w:pPr>
              <w:pStyle w:val="TableParagraph"/>
            </w:pPr>
          </w:p>
        </w:tc>
      </w:tr>
      <w:tr w:rsidR="00622D69" w:rsidRPr="00E13B5C" w14:paraId="4CDC7075" w14:textId="77777777" w:rsidTr="00490648">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652" w:type="dxa"/>
          </w:tcPr>
          <w:p w14:paraId="3ED001A8" w14:textId="77777777" w:rsidR="00622D69" w:rsidRPr="00E13B5C" w:rsidRDefault="00622D69" w:rsidP="000B326A">
            <w:pPr>
              <w:pStyle w:val="TableParagraph"/>
            </w:pPr>
          </w:p>
        </w:tc>
      </w:tr>
      <w:tr w:rsidR="00622D69" w:rsidRPr="00E13B5C" w14:paraId="4BC5E2F1" w14:textId="77777777" w:rsidTr="00490648">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652" w:type="dxa"/>
          </w:tcPr>
          <w:p w14:paraId="2306826A" w14:textId="77777777" w:rsidR="00622D69" w:rsidRPr="00E13B5C" w:rsidRDefault="00622D69" w:rsidP="000B326A">
            <w:pPr>
              <w:pStyle w:val="TableParagraph"/>
            </w:pPr>
          </w:p>
        </w:tc>
      </w:tr>
      <w:tr w:rsidR="00622D69" w:rsidRPr="00E13B5C" w14:paraId="66BCB2F4" w14:textId="77777777" w:rsidTr="00490648">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652" w:type="dxa"/>
          </w:tcPr>
          <w:p w14:paraId="240B760E" w14:textId="77777777" w:rsidR="00622D69" w:rsidRPr="00E13B5C" w:rsidRDefault="00622D69" w:rsidP="000B326A">
            <w:pPr>
              <w:pStyle w:val="TableParagraph"/>
            </w:pPr>
          </w:p>
        </w:tc>
      </w:tr>
      <w:tr w:rsidR="00622D69" w:rsidRPr="00E13B5C" w14:paraId="262751AF" w14:textId="77777777" w:rsidTr="00490648">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652" w:type="dxa"/>
          </w:tcPr>
          <w:p w14:paraId="38FB9246" w14:textId="77777777" w:rsidR="00622D69" w:rsidRPr="00E13B5C" w:rsidRDefault="00622D69" w:rsidP="000B326A">
            <w:pPr>
              <w:pStyle w:val="TableParagraph"/>
            </w:pPr>
          </w:p>
        </w:tc>
      </w:tr>
      <w:tr w:rsidR="00622D69" w:rsidRPr="00E13B5C" w14:paraId="63F046A6" w14:textId="77777777" w:rsidTr="00490648">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652" w:type="dxa"/>
          </w:tcPr>
          <w:p w14:paraId="54F8B2CD" w14:textId="77777777" w:rsidR="00622D69" w:rsidRPr="00E13B5C" w:rsidRDefault="00622D69" w:rsidP="000B326A">
            <w:pPr>
              <w:pStyle w:val="TableParagraph"/>
            </w:pPr>
          </w:p>
        </w:tc>
      </w:tr>
      <w:tr w:rsidR="00622D69" w:rsidRPr="00E13B5C" w14:paraId="44E812D6" w14:textId="77777777" w:rsidTr="00490648">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652" w:type="dxa"/>
          </w:tcPr>
          <w:p w14:paraId="1DB5075C" w14:textId="77777777" w:rsidR="00622D69" w:rsidRPr="00E13B5C" w:rsidRDefault="00622D69" w:rsidP="000B326A">
            <w:pPr>
              <w:pStyle w:val="TableParagraph"/>
            </w:pPr>
          </w:p>
        </w:tc>
      </w:tr>
      <w:tr w:rsidR="00622D69" w:rsidRPr="00E13B5C" w14:paraId="0892DA90" w14:textId="77777777" w:rsidTr="00490648">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652" w:type="dxa"/>
          </w:tcPr>
          <w:p w14:paraId="33596C0C" w14:textId="77777777" w:rsidR="00622D69" w:rsidRPr="00E13B5C" w:rsidRDefault="00622D69" w:rsidP="000B326A">
            <w:pPr>
              <w:pStyle w:val="TableParagraph"/>
            </w:pPr>
          </w:p>
        </w:tc>
      </w:tr>
    </w:tbl>
    <w:p w14:paraId="04D768E5" w14:textId="726E8F2D" w:rsidR="00622D69" w:rsidRDefault="00622D69" w:rsidP="00622D69">
      <w:pPr>
        <w:widowControl w:val="0"/>
        <w:spacing w:after="0" w:line="240" w:lineRule="auto"/>
        <w:rPr>
          <w:rFonts w:ascii="Cambria" w:hAnsi="Cambria" w:cstheme="majorHAnsi"/>
        </w:rPr>
      </w:pPr>
    </w:p>
    <w:p w14:paraId="65AAF9C9" w14:textId="39C69FFC" w:rsidR="004E1B6D" w:rsidRDefault="004E1B6D" w:rsidP="00622D69">
      <w:pPr>
        <w:widowControl w:val="0"/>
        <w:spacing w:after="0" w:line="240" w:lineRule="auto"/>
        <w:rPr>
          <w:rFonts w:ascii="Cambria" w:hAnsi="Cambria" w:cstheme="majorHAnsi"/>
        </w:rPr>
      </w:pPr>
      <w:r>
        <w:rPr>
          <w:rFonts w:ascii="Cambria" w:hAnsi="Cambria" w:cstheme="majorHAnsi"/>
        </w:rPr>
        <w:t>Proposed Location</w:t>
      </w:r>
    </w:p>
    <w:p w14:paraId="13F44C4F" w14:textId="48DC2B02" w:rsidR="00AF1EC5" w:rsidRPr="00AF1EC5" w:rsidRDefault="00AF1EC5" w:rsidP="00622D69">
      <w:pPr>
        <w:widowControl w:val="0"/>
        <w:spacing w:after="0" w:line="240" w:lineRule="auto"/>
        <w:rPr>
          <w:rFonts w:ascii="Cambria" w:hAnsi="Cambria" w:cstheme="majorHAnsi"/>
          <w:i/>
        </w:rPr>
      </w:pPr>
      <w:r>
        <w:rPr>
          <w:rFonts w:ascii="Cambria" w:hAnsi="Cambria" w:cstheme="majorHAnsi"/>
          <w:i/>
        </w:rPr>
        <w:t xml:space="preserve">If an exact location has not been determined, please provide a detailed description of the proposed contact location including, geographic area, cross streets, and neighborhood. </w:t>
      </w:r>
    </w:p>
    <w:tbl>
      <w:tblPr>
        <w:tblStyle w:val="TableGrid"/>
        <w:tblW w:w="0" w:type="auto"/>
        <w:tblLook w:val="04A0" w:firstRow="1" w:lastRow="0" w:firstColumn="1" w:lastColumn="0" w:noHBand="0" w:noVBand="1"/>
      </w:tblPr>
      <w:tblGrid>
        <w:gridCol w:w="2855"/>
        <w:gridCol w:w="2720"/>
        <w:gridCol w:w="3775"/>
      </w:tblGrid>
      <w:tr w:rsidR="004E1B6D" w14:paraId="5D741DF5" w14:textId="30BDB97C" w:rsidTr="00490648">
        <w:tc>
          <w:tcPr>
            <w:tcW w:w="2855" w:type="dxa"/>
          </w:tcPr>
          <w:p w14:paraId="750945EA" w14:textId="3D9B1F7E" w:rsidR="004E1B6D" w:rsidRDefault="004E1B6D" w:rsidP="00622D69">
            <w:pPr>
              <w:widowControl w:val="0"/>
              <w:spacing w:after="0" w:line="240" w:lineRule="auto"/>
              <w:rPr>
                <w:rFonts w:ascii="Cambria" w:hAnsi="Cambria" w:cstheme="majorHAnsi"/>
              </w:rPr>
            </w:pPr>
            <w:r>
              <w:rPr>
                <w:rFonts w:ascii="Cambria" w:hAnsi="Cambria" w:cstheme="majorHAnsi"/>
              </w:rPr>
              <w:t>Campus Location</w:t>
            </w:r>
          </w:p>
        </w:tc>
        <w:tc>
          <w:tcPr>
            <w:tcW w:w="2720" w:type="dxa"/>
          </w:tcPr>
          <w:p w14:paraId="7FCC129F" w14:textId="40E47327" w:rsidR="004E1B6D" w:rsidRDefault="004E1B6D" w:rsidP="00622D69">
            <w:pPr>
              <w:widowControl w:val="0"/>
              <w:spacing w:after="0" w:line="240" w:lineRule="auto"/>
              <w:rPr>
                <w:rFonts w:ascii="Cambria" w:hAnsi="Cambria" w:cstheme="majorHAnsi"/>
              </w:rPr>
            </w:pPr>
            <w:r>
              <w:rPr>
                <w:rFonts w:ascii="Cambria" w:hAnsi="Cambria" w:cstheme="majorHAnsi"/>
              </w:rPr>
              <w:t>County</w:t>
            </w:r>
          </w:p>
        </w:tc>
        <w:tc>
          <w:tcPr>
            <w:tcW w:w="3775" w:type="dxa"/>
          </w:tcPr>
          <w:p w14:paraId="7981A023" w14:textId="7836064C" w:rsidR="004E1B6D" w:rsidRDefault="004E1B6D" w:rsidP="00622D69">
            <w:pPr>
              <w:widowControl w:val="0"/>
              <w:spacing w:after="0" w:line="240" w:lineRule="auto"/>
              <w:rPr>
                <w:rFonts w:ascii="Cambria" w:hAnsi="Cambria" w:cstheme="majorHAnsi"/>
              </w:rPr>
            </w:pPr>
            <w:r>
              <w:rPr>
                <w:rFonts w:ascii="Cambria" w:hAnsi="Cambria" w:cstheme="majorHAnsi"/>
              </w:rPr>
              <w:t>Zip Code(s) to be Served by School</w:t>
            </w:r>
          </w:p>
        </w:tc>
      </w:tr>
      <w:tr w:rsidR="004E1B6D" w14:paraId="1EC739AB" w14:textId="7CE95399" w:rsidTr="00490648">
        <w:tc>
          <w:tcPr>
            <w:tcW w:w="2855" w:type="dxa"/>
          </w:tcPr>
          <w:p w14:paraId="4AAE363E" w14:textId="77777777" w:rsidR="004E1B6D" w:rsidRDefault="004E1B6D" w:rsidP="00622D69">
            <w:pPr>
              <w:widowControl w:val="0"/>
              <w:spacing w:after="0" w:line="240" w:lineRule="auto"/>
              <w:rPr>
                <w:rFonts w:ascii="Cambria" w:hAnsi="Cambria" w:cstheme="majorHAnsi"/>
              </w:rPr>
            </w:pPr>
          </w:p>
        </w:tc>
        <w:tc>
          <w:tcPr>
            <w:tcW w:w="2720" w:type="dxa"/>
          </w:tcPr>
          <w:p w14:paraId="1863B421" w14:textId="77777777" w:rsidR="004E1B6D" w:rsidRDefault="004E1B6D" w:rsidP="00622D69">
            <w:pPr>
              <w:widowControl w:val="0"/>
              <w:spacing w:after="0" w:line="240" w:lineRule="auto"/>
              <w:rPr>
                <w:rFonts w:ascii="Cambria" w:hAnsi="Cambria" w:cstheme="majorHAnsi"/>
              </w:rPr>
            </w:pPr>
          </w:p>
        </w:tc>
        <w:tc>
          <w:tcPr>
            <w:tcW w:w="3775" w:type="dxa"/>
          </w:tcPr>
          <w:p w14:paraId="1E392293" w14:textId="77777777" w:rsidR="004E1B6D" w:rsidRDefault="004E1B6D" w:rsidP="00622D69">
            <w:pPr>
              <w:widowControl w:val="0"/>
              <w:spacing w:after="0" w:line="240" w:lineRule="auto"/>
              <w:rPr>
                <w:rFonts w:ascii="Cambria" w:hAnsi="Cambria" w:cstheme="majorHAnsi"/>
              </w:rPr>
            </w:pPr>
          </w:p>
        </w:tc>
      </w:tr>
    </w:tbl>
    <w:p w14:paraId="45CBB2C4" w14:textId="3295F33A" w:rsidR="004E1B6D" w:rsidRDefault="004E1B6D" w:rsidP="00622D69">
      <w:pPr>
        <w:widowControl w:val="0"/>
        <w:spacing w:after="0" w:line="240" w:lineRule="auto"/>
        <w:rPr>
          <w:rFonts w:ascii="Cambria" w:hAnsi="Cambria" w:cstheme="majorHAnsi"/>
        </w:rPr>
      </w:pPr>
    </w:p>
    <w:p w14:paraId="3DA0D2BC" w14:textId="77777777" w:rsidR="004E1B6D" w:rsidRDefault="004E1B6D"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38"/>
        <w:gridCol w:w="7112"/>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B50E37">
              <w:rPr>
                <w:rFonts w:cs="Arial"/>
              </w:rPr>
            </w:r>
            <w:r w:rsidR="00B50E37">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B50E37">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6"/>
        <w:gridCol w:w="7114"/>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B50E37">
              <w:rPr>
                <w:rFonts w:cs="Arial"/>
              </w:rPr>
            </w:r>
            <w:r w:rsidR="00B50E37">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B50E37">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7F2C7EA9" w14:textId="77777777" w:rsidR="001C4A5E" w:rsidRDefault="00622D69" w:rsidP="00C5692B">
      <w:pPr>
        <w:rPr>
          <w:rFonts w:ascii="Cambria" w:hAnsi="Cambria"/>
          <w:b/>
        </w:rPr>
      </w:pPr>
      <w:r>
        <w:rPr>
          <w:rFonts w:ascii="Cambria" w:hAnsi="Cambria"/>
          <w:b/>
        </w:rPr>
        <w:t>Printed Name</w:t>
      </w:r>
      <w:r w:rsidRPr="00383513">
        <w:rPr>
          <w:rFonts w:ascii="Cambria" w:hAnsi="Cambria"/>
          <w:b/>
        </w:rPr>
        <w:t>:</w:t>
      </w:r>
    </w:p>
    <w:p w14:paraId="5B9C283E" w14:textId="77777777" w:rsidR="001C4A5E" w:rsidRDefault="001C4A5E" w:rsidP="00C5692B">
      <w:pPr>
        <w:rPr>
          <w:rFonts w:ascii="Cambria" w:hAnsi="Cambria"/>
          <w:b/>
        </w:rPr>
      </w:pPr>
    </w:p>
    <w:p w14:paraId="4EBA6E41" w14:textId="77777777" w:rsidR="001C4A5E" w:rsidRDefault="001C4A5E" w:rsidP="00C5692B">
      <w:pPr>
        <w:rPr>
          <w:rFonts w:ascii="Cambria" w:hAnsi="Cambria"/>
          <w:b/>
        </w:rPr>
      </w:pPr>
    </w:p>
    <w:p w14:paraId="0156FA4B" w14:textId="6009BF03" w:rsidR="006C5B8C" w:rsidRPr="00490648" w:rsidRDefault="00F10603" w:rsidP="00C5692B">
      <w:pPr>
        <w:rPr>
          <w:rFonts w:ascii="Calibri" w:hAnsi="Calibri" w:cs="Calibri"/>
        </w:rPr>
        <w:sectPr w:rsidR="006C5B8C" w:rsidRPr="00490648" w:rsidSect="00DF4E10">
          <w:footerReference w:type="default" r:id="rId14"/>
          <w:pgSz w:w="12240" w:h="15840"/>
          <w:pgMar w:top="1440" w:right="1440" w:bottom="1440" w:left="1440" w:header="720" w:footer="720" w:gutter="0"/>
          <w:pgNumType w:start="1" w:chapStyle="2"/>
          <w:cols w:space="720"/>
          <w:docGrid w:linePitch="360"/>
        </w:sectPr>
      </w:pPr>
      <w:r w:rsidRPr="00490648">
        <w:rPr>
          <w:rFonts w:ascii="Calibri" w:hAnsi="Calibri" w:cs="Calibri"/>
        </w:rPr>
        <w:t xml:space="preserve">Note:  </w:t>
      </w:r>
      <w:hyperlink r:id="rId15" w:anchor="NAC388ASec260" w:history="1">
        <w:r w:rsidRPr="00AF1EC5">
          <w:rPr>
            <w:rStyle w:val="Hyperlink"/>
            <w:rFonts w:ascii="Calibri" w:hAnsi="Calibri" w:cs="Calibri"/>
          </w:rPr>
          <w:t>NAC 388A.260</w:t>
        </w:r>
      </w:hyperlink>
      <w:r w:rsidRPr="00490648">
        <w:rPr>
          <w:rFonts w:ascii="Calibri" w:hAnsi="Calibri" w:cs="Calibri"/>
        </w:rPr>
        <w:t xml:space="preserve"> requires that applicants </w:t>
      </w:r>
      <w:r w:rsidRPr="00490648">
        <w:rPr>
          <w:rFonts w:ascii="Calibri" w:hAnsi="Calibri" w:cs="Calibri"/>
          <w:color w:val="000000"/>
        </w:rPr>
        <w:t>submit a version of the application which excludes or redacts from the application and any related material to be shared with the public</w:t>
      </w:r>
      <w:r>
        <w:rPr>
          <w:rFonts w:ascii="Calibri" w:hAnsi="Calibri" w:cs="Calibri"/>
          <w:color w:val="000000"/>
        </w:rPr>
        <w:t>.  All applicants should be prepared to submit a version of their application that complies with this regulation, if requested.</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2D451FD2" w:rsidR="00926D59" w:rsidRDefault="00DD03E6" w:rsidP="00926D59">
      <w:pPr>
        <w:pStyle w:val="Heading5"/>
        <w:ind w:left="792"/>
      </w:pPr>
      <w:r w:rsidRPr="00980ED3">
        <w:t xml:space="preserve">Proposed </w:t>
      </w:r>
      <w:r w:rsidR="00DE2886">
        <w:t xml:space="preserve">grade levels, </w:t>
      </w:r>
      <w:r w:rsidRPr="00980ED3">
        <w:t>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45FFEC28" w:rsidR="000955BE"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7AA6CF89" w14:textId="3BFBAF49" w:rsidR="00AF1EC5" w:rsidRDefault="00AF1EC5" w:rsidP="00AF1EC5">
      <w:pPr>
        <w:pStyle w:val="Heading4"/>
      </w:pPr>
      <w:r>
        <w:t xml:space="preserve">During the 80th legislative session, AB 462 required the SPCSA to develop an Academic and Demographic Needs Assessment.  </w:t>
      </w:r>
      <w:hyperlink r:id="rId17" w:history="1">
        <w:r w:rsidRPr="00AF1EC5">
          <w:rPr>
            <w:rStyle w:val="Hyperlink"/>
          </w:rPr>
          <w:t>A copy of this document can be found here</w:t>
        </w:r>
      </w:hyperlink>
      <w:r>
        <w:t xml:space="preserve">.  The SPCSA has defined demographic and academic needs as follows: </w:t>
      </w:r>
    </w:p>
    <w:p w14:paraId="1AA6D01E" w14:textId="77777777" w:rsidR="00AF1EC5" w:rsidRDefault="00AF1EC5" w:rsidP="00AF1EC5">
      <w:pPr>
        <w:pStyle w:val="Heading5"/>
      </w:pPr>
      <w:r>
        <w:t xml:space="preserve">Demographics: Applicants meeting this need will propose a school model that includes demonstrated capacity, credible plans, and thorough research and analysis in order to intentionally serve the following student populations, each of which has been identified as persistently underperforming based on data provided by the Nevada Department of Education: Students qualifying for free or reduced-price lunch, English Learners, and students with IEPs. Successful applicants will demonstrate the capacity to support these student populations in achieving academic performance at or above the state average. </w:t>
      </w:r>
    </w:p>
    <w:p w14:paraId="3A72FAFC" w14:textId="77777777" w:rsidR="00AF1EC5" w:rsidRDefault="00AF1EC5" w:rsidP="00AF1EC5">
      <w:pPr>
        <w:pStyle w:val="Heading5"/>
      </w:pPr>
      <w:r>
        <w:t xml:space="preserve">Academic Needs: Geographies with 1 and 2 Star Schools: Applicants meeting this need will seek to provide access to 3, 4 and 5-Star schools in zip codes where students are attending a 1- or 2-Star school. A map and list of zip codes will be provided; SPCSA public charter schools will be removed from the data set used to identify zip codes. </w:t>
      </w:r>
    </w:p>
    <w:p w14:paraId="35E4944A" w14:textId="77777777" w:rsidR="00AF1EC5" w:rsidRDefault="00AF1EC5" w:rsidP="00AF1EC5">
      <w:pPr>
        <w:pStyle w:val="Heading5"/>
      </w:pPr>
      <w:r>
        <w:t xml:space="preserve">Academic Need: Students at Risk of Dropping out of School: Applicants meeting this need will propose a public charter school model that includes demonstrated capacity, credible plans, and thorough research and analysis in order to prevent at-risk students from dropping out of school. Models may include but are not limited to programs designed for populations most at-risk of dropping out or programs aimed at enabling credit-deficient students to get back on track to graduate. Applicants should demonstrate a strong understanding of grade-level appropriate indicators for successful high school completion, such as early literacy, attendance, and credit sufficiency and plans to enable students to successfully meet these milestones. </w:t>
      </w:r>
    </w:p>
    <w:p w14:paraId="06138DA1" w14:textId="5280E52B" w:rsidR="00AF1EC5" w:rsidRPr="00AF1EC5" w:rsidRDefault="00AF1EC5" w:rsidP="00AF1EC5">
      <w:pPr>
        <w:pStyle w:val="Heading5"/>
      </w:pPr>
      <w:r>
        <w:t>Given the above definitions, please describe how your proposed school would meet one or more of the needs defined in the Academic and Demographic Needs Assessment. Note that the SPCSA will evaluate charter applications based upon both the public charter school application rubric and the proposed school’s plans to meet statewide academic and demographic needs found within the Needs Assessment.</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546A6468" w:rsidR="000955BE" w:rsidRPr="000667F3" w:rsidRDefault="000955BE" w:rsidP="000667F3">
      <w:pPr>
        <w:pStyle w:val="Heading4"/>
      </w:pPr>
      <w:r w:rsidRPr="000667F3">
        <w:lastRenderedPageBreak/>
        <w:t xml:space="preserve">Describe how you </w:t>
      </w:r>
      <w:r w:rsidR="005A4113">
        <w:t xml:space="preserve">have engaged, and will continue </w:t>
      </w:r>
      <w:r w:rsidR="00212BED">
        <w:t>to</w:t>
      </w:r>
      <w:r w:rsidR="00212BED" w:rsidRPr="000667F3">
        <w:t xml:space="preserve"> engage</w:t>
      </w:r>
      <w:r w:rsidRPr="000667F3">
        <w:t xml:space="preserve"> parents</w:t>
      </w:r>
      <w:r w:rsidR="00383979" w:rsidRPr="000667F3">
        <w:t>, neighborhood,</w:t>
      </w:r>
      <w:r w:rsidRPr="000667F3">
        <w:t xml:space="preserve"> and community members from the time</w:t>
      </w:r>
      <w:r w:rsidR="005A4113">
        <w:t xml:space="preserve"> the school was conceptualized to when </w:t>
      </w:r>
      <w:r w:rsidR="00212BED">
        <w:t>the</w:t>
      </w:r>
      <w:r w:rsidR="00212BED" w:rsidRPr="000667F3">
        <w:t xml:space="preserve"> application</w:t>
      </w:r>
      <w:r w:rsidRPr="000667F3">
        <w:t xml:space="preserve"> is approved through the opening of </w:t>
      </w:r>
      <w:r w:rsidR="00424EEB" w:rsidRPr="000667F3">
        <w:t xml:space="preserve">the </w:t>
      </w:r>
      <w:r w:rsidRPr="000667F3">
        <w:t>school.</w:t>
      </w:r>
      <w:r w:rsidR="00383979" w:rsidRPr="000667F3">
        <w:t xml:space="preserve"> What specific strategies </w:t>
      </w:r>
      <w:r w:rsidR="005A4113">
        <w:t xml:space="preserve">have been implemented and will continued to be relied </w:t>
      </w:r>
      <w:r w:rsidR="00212BED">
        <w:t>upon</w:t>
      </w:r>
      <w:r w:rsidR="00212BED" w:rsidRPr="000667F3">
        <w:t xml:space="preserve"> to</w:t>
      </w:r>
      <w:r w:rsidR="00383979" w:rsidRPr="000667F3">
        <w:t xml:space="preserve">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3F8FCF61" w:rsidR="000955BE" w:rsidRPr="000667F3" w:rsidRDefault="009A78A1" w:rsidP="000667F3">
      <w:pPr>
        <w:pStyle w:val="Heading4"/>
      </w:pPr>
      <w:r w:rsidRPr="009A78A1">
        <w:t xml:space="preserve">Describe </w:t>
      </w:r>
      <w:r w:rsidR="005A4113">
        <w:t xml:space="preserve">how you have already engaged parents and </w:t>
      </w:r>
      <w:r w:rsidRPr="009A78A1">
        <w:t xml:space="preserve">your plan </w:t>
      </w:r>
      <w:r w:rsidR="005A4113">
        <w:t>to continue to</w:t>
      </w:r>
      <w:r w:rsidRPr="009A78A1">
        <w:t xml:space="preserve"> engag</w:t>
      </w:r>
      <w:r w:rsidR="005A4113">
        <w:t>e</w:t>
      </w:r>
      <w:r w:rsidRPr="009A78A1">
        <w:t xml:space="preserve">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0667F3">
        <w:t xml:space="preserve"> </w:t>
      </w:r>
    </w:p>
    <w:p w14:paraId="388F41FE" w14:textId="6D695795" w:rsidR="000955BE" w:rsidRPr="000667F3" w:rsidRDefault="006076CA" w:rsidP="000667F3">
      <w:pPr>
        <w:pStyle w:val="Heading4"/>
      </w:pPr>
      <w:r w:rsidRPr="000667F3">
        <w:t xml:space="preserve">Discuss the community resources that will be available to students and parents.  Describe any strategic partnerships the school </w:t>
      </w:r>
      <w:r w:rsidR="005A4113">
        <w:t xml:space="preserve">has </w:t>
      </w:r>
      <w:r w:rsidR="00212BED">
        <w:t>established</w:t>
      </w:r>
      <w:r w:rsidR="00212BED" w:rsidRPr="000667F3">
        <w:t xml:space="preserve"> with</w:t>
      </w:r>
      <w:r w:rsidRPr="000667F3">
        <w:t xml:space="preserve">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5A4113">
        <w:t xml:space="preserve">If there are future organizations that you plan to seek to partner with, please list those as well.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52C19DF3" w:rsidR="000955BE"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68D55D00" w14:textId="69BE5641" w:rsidR="005A4113" w:rsidRPr="005A4113" w:rsidRDefault="005A4113" w:rsidP="00490648"/>
    <w:p w14:paraId="42FEB27D" w14:textId="01A1422E" w:rsidR="00753970" w:rsidRDefault="00753970" w:rsidP="00490648">
      <w:pPr>
        <w:pStyle w:val="Heading2"/>
        <w:numPr>
          <w:ilvl w:val="0"/>
          <w:numId w:val="0"/>
        </w:numPr>
        <w:ind w:left="720"/>
        <w:jc w:val="left"/>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76A054E4" w:rsidR="00C95BBF" w:rsidRDefault="00C95BBF" w:rsidP="00874A05">
      <w:pPr>
        <w:pStyle w:val="Heading4"/>
      </w:pPr>
      <w:r>
        <w:t xml:space="preserve">A charter school must have as its stated purpose at least one of the goals set forth in </w:t>
      </w:r>
      <w:r w:rsidR="00212BED">
        <w:t>NRS 388A.246</w:t>
      </w:r>
      <w:r>
        <w:t>.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lastRenderedPageBreak/>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4AE26E20" w:rsidR="00D628CE" w:rsidRDefault="00E76B42" w:rsidP="00874A05">
      <w:pPr>
        <w:pStyle w:val="Heading4"/>
      </w:pPr>
      <w:r>
        <w:t xml:space="preserve">Describe the proposed academic program </w:t>
      </w:r>
      <w:r w:rsidR="00D628CE">
        <w:t xml:space="preserve">and how it complies with the requirements of </w:t>
      </w:r>
      <w:r w:rsidR="00A854E8">
        <w:rPr>
          <w:rStyle w:val="empty"/>
          <w:b/>
          <w:bCs/>
          <w:color w:val="000000"/>
          <w:sz w:val="20"/>
          <w:szCs w:val="20"/>
        </w:rPr>
        <w:t> </w:t>
      </w:r>
      <w:bookmarkStart w:id="6" w:name="NRS388ASec246"/>
      <w:bookmarkEnd w:id="6"/>
      <w:r w:rsidR="00A854E8">
        <w:rPr>
          <w:rStyle w:val="empty"/>
          <w:b/>
          <w:bCs/>
          <w:color w:val="000000"/>
          <w:sz w:val="20"/>
          <w:szCs w:val="20"/>
        </w:rPr>
        <w:t>NRS</w:t>
      </w:r>
      <w:r w:rsidR="00A854E8">
        <w:rPr>
          <w:rStyle w:val="empty"/>
          <w:b/>
          <w:bCs/>
          <w:color w:val="000000"/>
          <w:sz w:val="20"/>
          <w:szCs w:val="20"/>
        </w:rPr>
        <w:t> </w:t>
      </w:r>
      <w:r w:rsidR="00A854E8">
        <w:rPr>
          <w:rStyle w:val="section"/>
          <w:b/>
          <w:bCs/>
          <w:color w:val="000000"/>
          <w:sz w:val="20"/>
          <w:szCs w:val="20"/>
        </w:rPr>
        <w:t>388A.246 (9)</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148E0999"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00D745AF">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9"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lastRenderedPageBreak/>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40DF5A56" w:rsidR="00595EA0" w:rsidRPr="008A3FDA" w:rsidRDefault="003E7EED" w:rsidP="005131FD">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29E917C" w:rsidR="00595EA0" w:rsidRPr="008A3FDA" w:rsidRDefault="003E7EED" w:rsidP="005131FD">
            <w:pPr>
              <w:pStyle w:val="TableParagraph"/>
              <w:rPr>
                <w:b/>
              </w:rPr>
            </w:pPr>
            <w:r>
              <w:rPr>
                <w:b/>
              </w:rPr>
              <w:t>2022-23</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980D70F" w:rsidR="00595EA0" w:rsidRPr="008A3FDA" w:rsidRDefault="003E7EED" w:rsidP="005131FD">
            <w:pPr>
              <w:pStyle w:val="TableParagraph"/>
              <w:rPr>
                <w:b/>
              </w:rPr>
            </w:pPr>
            <w:r>
              <w:rPr>
                <w:b/>
              </w:rPr>
              <w:t>2023-24</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7B08ACAE" w:rsidR="00B558B9" w:rsidRPr="00980ED3" w:rsidRDefault="003E5748" w:rsidP="00874A05">
      <w:pPr>
        <w:pStyle w:val="Heading5"/>
        <w:rPr>
          <w:rFonts w:cs="Aharoni"/>
        </w:rPr>
      </w:pPr>
      <w:r>
        <w:t>I</w:t>
      </w:r>
      <w:r w:rsidR="00B558B9" w:rsidRPr="00980ED3">
        <w:t xml:space="preserve">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w:t>
      </w:r>
      <w:r w:rsidR="00A64C05" w:rsidRPr="00B6093F">
        <w:rPr>
          <w:rStyle w:val="Emphasis"/>
        </w:rPr>
        <w:lastRenderedPageBreak/>
        <w:t xml:space="preserve">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 xml:space="preserve">ds of the highest </w:t>
      </w:r>
      <w:proofErr w:type="gramStart"/>
      <w:r w:rsidR="00A64C05" w:rsidRPr="00B6093F">
        <w:rPr>
          <w:rStyle w:val="Emphasis"/>
        </w:rPr>
        <w:t>needs</w:t>
      </w:r>
      <w:proofErr w:type="gramEnd"/>
      <w:r w:rsidR="00A64C05" w:rsidRPr="00B6093F">
        <w:rPr>
          <w:rStyle w:val="Emphasis"/>
        </w:rPr>
        <w:t xml:space="preserve">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6F7E871B" w14:textId="77777777" w:rsidR="00AF1EC5" w:rsidRDefault="00B558B9" w:rsidP="00874A05">
      <w:pPr>
        <w:pStyle w:val="Heading4"/>
      </w:pPr>
      <w:r w:rsidRPr="00980ED3">
        <w:t xml:space="preserve">What interventions will be offered for students exhibiting early signs of behavioral concerns? How will individual behavior </w:t>
      </w:r>
      <w:proofErr w:type="gramStart"/>
      <w:r w:rsidRPr="00980ED3">
        <w:t>plans</w:t>
      </w:r>
      <w:proofErr w:type="gramEnd"/>
      <w:r w:rsidRPr="00980ED3">
        <w:t xml:space="preserve"> for students be implemented and monitored?</w:t>
      </w:r>
    </w:p>
    <w:p w14:paraId="5F82BB86" w14:textId="64121429" w:rsidR="00B558B9" w:rsidRPr="00980ED3" w:rsidRDefault="00AF1EC5" w:rsidP="00874A05">
      <w:pPr>
        <w:pStyle w:val="Heading4"/>
      </w:pPr>
      <w:r>
        <w:t>Please approximate how many students would qualify for these services. Please provide the rationale used in this approximation.</w:t>
      </w:r>
      <w:r w:rsidR="00B558B9" w:rsidRPr="00980ED3">
        <w:t xml:space="preserve">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5540DF76" w:rsidR="00B93D22" w:rsidRDefault="00B93D22" w:rsidP="00874A05">
      <w:pPr>
        <w:pStyle w:val="Heading4"/>
        <w:rPr>
          <w:i/>
        </w:rPr>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C98627" w14:textId="079E3D66" w:rsidR="00AF1EC5" w:rsidRPr="00AF1EC5" w:rsidRDefault="00AF1EC5" w:rsidP="00AF1EC5">
      <w:pPr>
        <w:pStyle w:val="Heading4"/>
      </w:pPr>
      <w:r>
        <w:t>Please approximate how many students would qualify for these services. Please provide the rationale used in this approximation.</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lastRenderedPageBreak/>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ada 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418069A6" w:rsidR="00B93D22" w:rsidRPr="00AF1EC5"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7661CEE2" w14:textId="0066FAA3" w:rsidR="00AF1EC5" w:rsidRPr="00B93D22" w:rsidRDefault="00AF1EC5" w:rsidP="006F7E97">
      <w:pPr>
        <w:pStyle w:val="ListParagraph"/>
        <w:numPr>
          <w:ilvl w:val="0"/>
          <w:numId w:val="2"/>
        </w:numPr>
        <w:spacing w:after="0" w:line="240" w:lineRule="auto"/>
        <w:rPr>
          <w:rFonts w:cs="Aharoni"/>
        </w:rPr>
      </w:pPr>
      <w:r>
        <w:rPr>
          <w:rFonts w:cs="Aharoni"/>
        </w:rPr>
        <w:t>Please approximate how many students would qualify for these services. Please provide the rationale used in this approximation.</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lastRenderedPageBreak/>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3EB4ACA7" w14:textId="79815289"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20"/>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0B153794" w14:textId="77777777" w:rsidR="00A854E8" w:rsidRDefault="00C5692B" w:rsidP="00A854E8">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9A78A1">
        <w:rPr>
          <w:rStyle w:val="Emphasis"/>
        </w:rPr>
        <w:t>20</w:t>
      </w:r>
      <w:r>
        <w:rPr>
          <w:rStyle w:val="Emphasis"/>
        </w:rPr>
        <w:t>-</w:t>
      </w:r>
      <w:r w:rsidR="009A78A1">
        <w:rPr>
          <w:rStyle w:val="Emphasis"/>
        </w:rPr>
        <w:t>21</w:t>
      </w:r>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r w:rsidR="00A854E8">
        <w:rPr>
          <w:rStyle w:val="Emphasis"/>
        </w:rPr>
        <w:t xml:space="preserve"> </w:t>
      </w:r>
      <w:r w:rsidR="00A854E8">
        <w:t>NAC 388A.130(4):</w:t>
      </w:r>
    </w:p>
    <w:p w14:paraId="4801DAAB" w14:textId="77777777" w:rsidR="00A854E8" w:rsidRPr="00AF1EC5" w:rsidRDefault="00A854E8" w:rsidP="00A854E8">
      <w:pPr>
        <w:pStyle w:val="NoSpacing"/>
      </w:pPr>
      <w:r w:rsidRPr="00AF1EC5">
        <w:t>A proposed sponsor may not accept an application from a committee to form a charter school whose membership includes:</w:t>
      </w:r>
    </w:p>
    <w:p w14:paraId="0A2EAAEA" w14:textId="77777777" w:rsidR="00A854E8" w:rsidRPr="00AF1EC5" w:rsidRDefault="00A854E8" w:rsidP="00A854E8">
      <w:pPr>
        <w:pStyle w:val="NoSpacing"/>
      </w:pPr>
      <w:r w:rsidRPr="00AF1EC5">
        <w:t>     (a)</w:t>
      </w:r>
      <w:r w:rsidRPr="00AF1EC5">
        <w:t> </w:t>
      </w:r>
      <w:r w:rsidRPr="00AF1EC5">
        <w:t>A potential contractor of the proposed charter school;</w:t>
      </w:r>
    </w:p>
    <w:p w14:paraId="3B5F8FDA" w14:textId="77777777" w:rsidR="00A854E8" w:rsidRPr="00AF1EC5" w:rsidRDefault="00A854E8" w:rsidP="00A854E8">
      <w:pPr>
        <w:pStyle w:val="NoSpacing"/>
      </w:pPr>
      <w:r w:rsidRPr="00AF1EC5">
        <w:t>     (b)</w:t>
      </w:r>
      <w:r w:rsidRPr="00AF1EC5">
        <w:t> </w:t>
      </w:r>
      <w:r w:rsidRPr="00AF1EC5">
        <w:t>A potential lessor of a facility that the proposed charter school may lease;</w:t>
      </w:r>
    </w:p>
    <w:p w14:paraId="5C1E648D" w14:textId="77777777" w:rsidR="00A854E8" w:rsidRPr="00AF1EC5" w:rsidRDefault="00A854E8" w:rsidP="00A854E8">
      <w:pPr>
        <w:pStyle w:val="NoSpacing"/>
      </w:pPr>
      <w:r w:rsidRPr="00AF1EC5">
        <w:t>     (c)</w:t>
      </w:r>
      <w:r w:rsidRPr="00AF1EC5">
        <w:t> </w:t>
      </w:r>
      <w:r w:rsidRPr="00AF1EC5">
        <w:t>A representative of an educational management organization with which the proposed charter school may contract;</w:t>
      </w:r>
    </w:p>
    <w:p w14:paraId="15046492" w14:textId="77777777" w:rsidR="00A854E8" w:rsidRPr="00AF1EC5" w:rsidRDefault="00A854E8" w:rsidP="00A854E8">
      <w:pPr>
        <w:pStyle w:val="NoSpacing"/>
      </w:pPr>
      <w:r w:rsidRPr="00AF1EC5">
        <w:t>     (d)</w:t>
      </w:r>
      <w:r w:rsidRPr="00AF1EC5">
        <w:t> </w:t>
      </w:r>
      <w:r w:rsidRPr="00AF1EC5">
        <w:t>A person related by blood or marriage to a person described in paragraph (a), (b) or (c); or</w:t>
      </w:r>
    </w:p>
    <w:p w14:paraId="6492E55E" w14:textId="77777777" w:rsidR="00A854E8" w:rsidRPr="00AF1EC5" w:rsidRDefault="00A854E8" w:rsidP="00A854E8">
      <w:pPr>
        <w:pStyle w:val="NoSpacing"/>
      </w:pPr>
      <w:r w:rsidRPr="00AF1EC5">
        <w:t>     (e)</w:t>
      </w:r>
      <w:r w:rsidRPr="00AF1EC5">
        <w:t> </w:t>
      </w:r>
      <w:r w:rsidRPr="00AF1EC5">
        <w:t>Two or more persons who are related by blood or marriage to each other.</w:t>
      </w:r>
    </w:p>
    <w:p w14:paraId="61EBFE04" w14:textId="01043B2C" w:rsidR="00C5692B" w:rsidRPr="00980ED3" w:rsidRDefault="00C5692B" w:rsidP="00490648">
      <w:pPr>
        <w:pStyle w:val="Heading4"/>
        <w:numPr>
          <w:ilvl w:val="0"/>
          <w:numId w:val="0"/>
        </w:numPr>
        <w:ind w:left="450" w:hanging="450"/>
      </w:pP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49E92D3D" w:rsidR="00C5692B" w:rsidRPr="00980ED3" w:rsidRDefault="00C5692B" w:rsidP="00C5692B">
      <w:pPr>
        <w:pStyle w:val="Heading4"/>
      </w:pPr>
      <w:r w:rsidRPr="00980ED3">
        <w:t xml:space="preserve">If the current </w:t>
      </w:r>
      <w:r w:rsidR="00AF1EC5">
        <w:t>Committee to Form</w:t>
      </w:r>
      <w:r w:rsidRPr="00980ED3">
        <w:t xml:space="preserve">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lastRenderedPageBreak/>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lastRenderedPageBreak/>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2E62E0EA"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 xml:space="preserve">for any school which wishes to open in the </w:t>
      </w:r>
      <w:r w:rsidR="003E7EED">
        <w:t>2021</w:t>
      </w:r>
      <w:r w:rsidR="009A78A1">
        <w:t>-2</w:t>
      </w:r>
      <w:r w:rsidR="003E7EED">
        <w:t>2</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5516979" w14:textId="31A2C6C1" w:rsidR="000A3795" w:rsidRPr="00980ED3" w:rsidRDefault="000A3795" w:rsidP="000667F3">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6A4995A5"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 xml:space="preserve">The SPCSA reserves the right to require such </w:t>
      </w:r>
      <w:r w:rsidR="00E94551">
        <w:lastRenderedPageBreak/>
        <w:t>applicants</w:t>
      </w:r>
      <w:r w:rsidR="005131FD">
        <w:t xml:space="preserve"> to defer opening until the 2020-21 </w:t>
      </w:r>
      <w:r w:rsidR="00E94551">
        <w:t>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9A78A1"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7AD7156B" w:rsidR="009A78A1" w:rsidRPr="005131FD" w:rsidRDefault="009A78A1" w:rsidP="009A78A1">
            <w:pPr>
              <w:spacing w:after="0" w:line="240" w:lineRule="auto"/>
              <w:jc w:val="center"/>
              <w:rPr>
                <w:rFonts w:cstheme="majorHAnsi"/>
                <w:b/>
              </w:rPr>
            </w:pPr>
            <w:r w:rsidRPr="00350493">
              <w:t>202</w:t>
            </w:r>
            <w:r w:rsidR="00622E78">
              <w:t>1</w:t>
            </w:r>
            <w:r w:rsidRPr="00350493">
              <w:t>-2</w:t>
            </w:r>
            <w:r w:rsidR="004E72C3">
              <w:t>2</w:t>
            </w:r>
          </w:p>
        </w:tc>
        <w:tc>
          <w:tcPr>
            <w:tcW w:w="1170" w:type="dxa"/>
            <w:tcBorders>
              <w:top w:val="single" w:sz="24" w:space="0" w:color="auto"/>
              <w:bottom w:val="single" w:sz="12" w:space="0" w:color="auto"/>
            </w:tcBorders>
            <w:shd w:val="clear" w:color="auto" w:fill="BFBFBF" w:themeFill="background1" w:themeFillShade="BF"/>
          </w:tcPr>
          <w:p w14:paraId="4E813986" w14:textId="2D0A6460" w:rsidR="009A78A1" w:rsidRPr="005131FD" w:rsidRDefault="009A78A1" w:rsidP="009A78A1">
            <w:pPr>
              <w:spacing w:after="0" w:line="240" w:lineRule="auto"/>
              <w:jc w:val="center"/>
              <w:rPr>
                <w:rFonts w:cstheme="majorHAnsi"/>
                <w:b/>
              </w:rPr>
            </w:pPr>
            <w:r w:rsidRPr="00350493">
              <w:t>202</w:t>
            </w:r>
            <w:r w:rsidR="004E72C3">
              <w:t>2</w:t>
            </w:r>
            <w:r w:rsidRPr="00350493">
              <w:t>-2</w:t>
            </w:r>
            <w:r w:rsidR="004E72C3">
              <w:t>3</w:t>
            </w:r>
          </w:p>
        </w:tc>
        <w:tc>
          <w:tcPr>
            <w:tcW w:w="1170" w:type="dxa"/>
            <w:tcBorders>
              <w:top w:val="single" w:sz="24" w:space="0" w:color="auto"/>
              <w:bottom w:val="single" w:sz="12" w:space="0" w:color="auto"/>
            </w:tcBorders>
            <w:shd w:val="clear" w:color="auto" w:fill="BFBFBF" w:themeFill="background1" w:themeFillShade="BF"/>
          </w:tcPr>
          <w:p w14:paraId="4E889701" w14:textId="1FE3DCD7" w:rsidR="009A78A1" w:rsidRPr="005131FD" w:rsidRDefault="009A78A1" w:rsidP="009A78A1">
            <w:pPr>
              <w:spacing w:after="0" w:line="240" w:lineRule="auto"/>
              <w:jc w:val="center"/>
              <w:rPr>
                <w:rFonts w:cstheme="majorHAnsi"/>
                <w:b/>
              </w:rPr>
            </w:pPr>
            <w:r w:rsidRPr="00350493">
              <w:t>202</w:t>
            </w:r>
            <w:r w:rsidR="004E72C3">
              <w:t>3</w:t>
            </w:r>
            <w:r w:rsidRPr="00350493">
              <w:t>-2</w:t>
            </w:r>
            <w:r w:rsidR="004E72C3">
              <w:t>4</w:t>
            </w:r>
          </w:p>
        </w:tc>
        <w:tc>
          <w:tcPr>
            <w:tcW w:w="1170" w:type="dxa"/>
            <w:tcBorders>
              <w:top w:val="single" w:sz="24" w:space="0" w:color="auto"/>
              <w:bottom w:val="single" w:sz="12" w:space="0" w:color="auto"/>
            </w:tcBorders>
            <w:shd w:val="clear" w:color="auto" w:fill="BFBFBF" w:themeFill="background1" w:themeFillShade="BF"/>
          </w:tcPr>
          <w:p w14:paraId="6915EC95" w14:textId="111404FB" w:rsidR="009A78A1" w:rsidRPr="005131FD" w:rsidRDefault="009A78A1" w:rsidP="009A78A1">
            <w:pPr>
              <w:spacing w:after="0" w:line="240" w:lineRule="auto"/>
              <w:jc w:val="center"/>
              <w:rPr>
                <w:rFonts w:cstheme="majorHAnsi"/>
                <w:b/>
              </w:rPr>
            </w:pPr>
            <w:r w:rsidRPr="00350493">
              <w:t>202</w:t>
            </w:r>
            <w:r w:rsidR="004E72C3">
              <w:t>4</w:t>
            </w:r>
            <w:r w:rsidRPr="00350493">
              <w:t>-2</w:t>
            </w:r>
            <w:r w:rsidR="004E72C3">
              <w:t>5</w:t>
            </w:r>
          </w:p>
        </w:tc>
        <w:tc>
          <w:tcPr>
            <w:tcW w:w="1170" w:type="dxa"/>
            <w:tcBorders>
              <w:top w:val="single" w:sz="24" w:space="0" w:color="auto"/>
              <w:bottom w:val="single" w:sz="12" w:space="0" w:color="auto"/>
            </w:tcBorders>
            <w:shd w:val="clear" w:color="auto" w:fill="BFBFBF" w:themeFill="background1" w:themeFillShade="BF"/>
          </w:tcPr>
          <w:p w14:paraId="09220D90" w14:textId="230BF5A2" w:rsidR="009A78A1" w:rsidRPr="005131FD" w:rsidRDefault="009A78A1" w:rsidP="009A78A1">
            <w:pPr>
              <w:spacing w:after="0" w:line="240" w:lineRule="auto"/>
              <w:jc w:val="center"/>
              <w:rPr>
                <w:rFonts w:cstheme="majorHAnsi"/>
                <w:b/>
              </w:rPr>
            </w:pPr>
            <w:r w:rsidRPr="00350493">
              <w:t>202</w:t>
            </w:r>
            <w:r w:rsidR="004E72C3">
              <w:t>5</w:t>
            </w:r>
            <w:r w:rsidRPr="00350493">
              <w:t>-2</w:t>
            </w:r>
            <w:r w:rsidR="004E72C3">
              <w:t>6</w:t>
            </w:r>
          </w:p>
        </w:tc>
        <w:tc>
          <w:tcPr>
            <w:tcW w:w="1170" w:type="dxa"/>
            <w:tcBorders>
              <w:top w:val="single" w:sz="24" w:space="0" w:color="auto"/>
              <w:bottom w:val="single" w:sz="12" w:space="0" w:color="auto"/>
            </w:tcBorders>
            <w:shd w:val="clear" w:color="auto" w:fill="BFBFBF" w:themeFill="background1" w:themeFillShade="BF"/>
          </w:tcPr>
          <w:p w14:paraId="00862BF1" w14:textId="1B18F276" w:rsidR="009A78A1" w:rsidRPr="005131FD" w:rsidRDefault="009A78A1" w:rsidP="009A78A1">
            <w:pPr>
              <w:spacing w:after="0" w:line="240" w:lineRule="auto"/>
              <w:jc w:val="center"/>
              <w:rPr>
                <w:rFonts w:cstheme="majorHAnsi"/>
                <w:b/>
              </w:rPr>
            </w:pPr>
            <w:r w:rsidRPr="00350493">
              <w:t>202</w:t>
            </w:r>
            <w:r w:rsidR="004E72C3">
              <w:t>6</w:t>
            </w:r>
            <w:r w:rsidRPr="00350493">
              <w:t>-2</w:t>
            </w:r>
            <w:r w:rsidR="004E72C3">
              <w:t>7</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C53817" w:rsidRPr="00980ED3" w14:paraId="5D1E8E46" w14:textId="2108E7EC" w:rsidTr="00E94551">
        <w:trPr>
          <w:trHeight w:val="75"/>
          <w:jc w:val="center"/>
        </w:trPr>
        <w:tc>
          <w:tcPr>
            <w:tcW w:w="4320" w:type="dxa"/>
            <w:vAlign w:val="center"/>
          </w:tcPr>
          <w:p w14:paraId="4ED2C27C" w14:textId="25620F20" w:rsidR="00C53817" w:rsidRPr="00980ED3" w:rsidRDefault="00C53817" w:rsidP="00C53817">
            <w:pPr>
              <w:spacing w:after="0" w:line="240" w:lineRule="auto"/>
              <w:rPr>
                <w:rFonts w:cstheme="majorHAnsi"/>
                <w:b/>
              </w:rPr>
            </w:pPr>
            <w:r w:rsidRPr="00980ED3">
              <w:rPr>
                <w:rFonts w:cstheme="majorHAnsi"/>
              </w:rPr>
              <w:t>Classroom Teachers (Core Subjects)</w:t>
            </w:r>
          </w:p>
        </w:tc>
        <w:tc>
          <w:tcPr>
            <w:tcW w:w="1170" w:type="dxa"/>
          </w:tcPr>
          <w:p w14:paraId="067BF3E7" w14:textId="77777777" w:rsidR="00C53817" w:rsidRPr="00980ED3" w:rsidRDefault="00C53817" w:rsidP="00C53817">
            <w:pPr>
              <w:spacing w:after="0" w:line="240" w:lineRule="auto"/>
              <w:jc w:val="both"/>
              <w:rPr>
                <w:rFonts w:cstheme="majorHAnsi"/>
                <w:b/>
              </w:rPr>
            </w:pPr>
          </w:p>
        </w:tc>
        <w:tc>
          <w:tcPr>
            <w:tcW w:w="1170" w:type="dxa"/>
          </w:tcPr>
          <w:p w14:paraId="5C48AB20" w14:textId="77777777" w:rsidR="00C53817" w:rsidRPr="00980ED3" w:rsidRDefault="00C53817" w:rsidP="00C53817">
            <w:pPr>
              <w:spacing w:after="0" w:line="240" w:lineRule="auto"/>
              <w:jc w:val="both"/>
              <w:rPr>
                <w:rFonts w:cstheme="majorHAnsi"/>
                <w:b/>
              </w:rPr>
            </w:pPr>
          </w:p>
        </w:tc>
        <w:tc>
          <w:tcPr>
            <w:tcW w:w="1170" w:type="dxa"/>
          </w:tcPr>
          <w:p w14:paraId="6AD9CC08" w14:textId="77777777" w:rsidR="00C53817" w:rsidRPr="00980ED3" w:rsidRDefault="00C53817" w:rsidP="00C53817">
            <w:pPr>
              <w:spacing w:after="0" w:line="240" w:lineRule="auto"/>
              <w:jc w:val="both"/>
              <w:rPr>
                <w:rFonts w:cstheme="majorHAnsi"/>
                <w:b/>
              </w:rPr>
            </w:pPr>
          </w:p>
        </w:tc>
        <w:tc>
          <w:tcPr>
            <w:tcW w:w="1170" w:type="dxa"/>
          </w:tcPr>
          <w:p w14:paraId="40752DD7" w14:textId="77777777" w:rsidR="00C53817" w:rsidRPr="00980ED3" w:rsidRDefault="00C53817" w:rsidP="00C53817">
            <w:pPr>
              <w:spacing w:after="0" w:line="240" w:lineRule="auto"/>
              <w:jc w:val="both"/>
              <w:rPr>
                <w:rFonts w:cstheme="majorHAnsi"/>
                <w:b/>
              </w:rPr>
            </w:pPr>
          </w:p>
        </w:tc>
        <w:tc>
          <w:tcPr>
            <w:tcW w:w="1170" w:type="dxa"/>
          </w:tcPr>
          <w:p w14:paraId="6A6C7056" w14:textId="3DEB0FFF" w:rsidR="00C53817" w:rsidRPr="00980ED3" w:rsidRDefault="00C53817" w:rsidP="00C53817">
            <w:pPr>
              <w:spacing w:after="0" w:line="240" w:lineRule="auto"/>
              <w:jc w:val="both"/>
              <w:rPr>
                <w:rFonts w:cstheme="majorHAnsi"/>
                <w:b/>
              </w:rPr>
            </w:pPr>
          </w:p>
        </w:tc>
        <w:tc>
          <w:tcPr>
            <w:tcW w:w="1170" w:type="dxa"/>
          </w:tcPr>
          <w:p w14:paraId="6DB61742" w14:textId="77777777" w:rsidR="00C53817" w:rsidRPr="00980ED3" w:rsidRDefault="00C53817" w:rsidP="00C53817">
            <w:pPr>
              <w:spacing w:after="0" w:line="240" w:lineRule="auto"/>
              <w:jc w:val="both"/>
              <w:rPr>
                <w:rFonts w:cstheme="majorHAnsi"/>
                <w:b/>
              </w:rPr>
            </w:pPr>
          </w:p>
        </w:tc>
      </w:tr>
      <w:tr w:rsidR="00C53817" w:rsidRPr="00980ED3" w14:paraId="2CB8E391" w14:textId="7DA72699" w:rsidTr="00E94551">
        <w:trPr>
          <w:trHeight w:val="75"/>
          <w:jc w:val="center"/>
        </w:trPr>
        <w:tc>
          <w:tcPr>
            <w:tcW w:w="4320" w:type="dxa"/>
            <w:vAlign w:val="center"/>
          </w:tcPr>
          <w:p w14:paraId="7844F702" w14:textId="6B2EDFA9" w:rsidR="00C53817" w:rsidRPr="00980ED3" w:rsidRDefault="00C53817" w:rsidP="00C53817">
            <w:pPr>
              <w:spacing w:after="0" w:line="240" w:lineRule="auto"/>
              <w:rPr>
                <w:rFonts w:cstheme="majorHAnsi"/>
                <w:b/>
              </w:rPr>
            </w:pPr>
            <w:r w:rsidRPr="00980ED3">
              <w:rPr>
                <w:rFonts w:cstheme="majorHAnsi"/>
              </w:rPr>
              <w:t>Classroom Teachers (Specials)</w:t>
            </w:r>
          </w:p>
        </w:tc>
        <w:tc>
          <w:tcPr>
            <w:tcW w:w="1170" w:type="dxa"/>
          </w:tcPr>
          <w:p w14:paraId="08C4F0EE" w14:textId="77777777" w:rsidR="00C53817" w:rsidRPr="00980ED3" w:rsidRDefault="00C53817" w:rsidP="00C53817">
            <w:pPr>
              <w:spacing w:after="0" w:line="240" w:lineRule="auto"/>
              <w:jc w:val="both"/>
              <w:rPr>
                <w:rFonts w:cstheme="majorHAnsi"/>
                <w:b/>
              </w:rPr>
            </w:pPr>
          </w:p>
        </w:tc>
        <w:tc>
          <w:tcPr>
            <w:tcW w:w="1170" w:type="dxa"/>
          </w:tcPr>
          <w:p w14:paraId="065B8ED7" w14:textId="77777777" w:rsidR="00C53817" w:rsidRPr="00980ED3" w:rsidRDefault="00C53817" w:rsidP="00C53817">
            <w:pPr>
              <w:spacing w:after="0" w:line="240" w:lineRule="auto"/>
              <w:jc w:val="both"/>
              <w:rPr>
                <w:rFonts w:cstheme="majorHAnsi"/>
                <w:b/>
              </w:rPr>
            </w:pPr>
          </w:p>
        </w:tc>
        <w:tc>
          <w:tcPr>
            <w:tcW w:w="1170" w:type="dxa"/>
          </w:tcPr>
          <w:p w14:paraId="01838050" w14:textId="77777777" w:rsidR="00C53817" w:rsidRPr="00980ED3" w:rsidRDefault="00C53817" w:rsidP="00C53817">
            <w:pPr>
              <w:spacing w:after="0" w:line="240" w:lineRule="auto"/>
              <w:jc w:val="both"/>
              <w:rPr>
                <w:rFonts w:cstheme="majorHAnsi"/>
                <w:b/>
              </w:rPr>
            </w:pPr>
          </w:p>
        </w:tc>
        <w:tc>
          <w:tcPr>
            <w:tcW w:w="1170" w:type="dxa"/>
          </w:tcPr>
          <w:p w14:paraId="2CDE2500" w14:textId="77777777" w:rsidR="00C53817" w:rsidRPr="00980ED3" w:rsidRDefault="00C53817" w:rsidP="00C53817">
            <w:pPr>
              <w:spacing w:after="0" w:line="240" w:lineRule="auto"/>
              <w:jc w:val="both"/>
              <w:rPr>
                <w:rFonts w:cstheme="majorHAnsi"/>
                <w:b/>
              </w:rPr>
            </w:pPr>
          </w:p>
        </w:tc>
        <w:tc>
          <w:tcPr>
            <w:tcW w:w="1170" w:type="dxa"/>
          </w:tcPr>
          <w:p w14:paraId="613E43B8" w14:textId="77777777" w:rsidR="00C53817" w:rsidRPr="00980ED3" w:rsidRDefault="00C53817" w:rsidP="00C53817">
            <w:pPr>
              <w:spacing w:after="0" w:line="240" w:lineRule="auto"/>
              <w:jc w:val="both"/>
              <w:rPr>
                <w:rFonts w:cstheme="majorHAnsi"/>
                <w:b/>
              </w:rPr>
            </w:pPr>
          </w:p>
        </w:tc>
        <w:tc>
          <w:tcPr>
            <w:tcW w:w="1170" w:type="dxa"/>
          </w:tcPr>
          <w:p w14:paraId="1080C3E1" w14:textId="77777777" w:rsidR="00C53817" w:rsidRPr="00980ED3" w:rsidRDefault="00C53817" w:rsidP="00C53817">
            <w:pPr>
              <w:spacing w:after="0" w:line="240" w:lineRule="auto"/>
              <w:jc w:val="both"/>
              <w:rPr>
                <w:rFonts w:cstheme="majorHAnsi"/>
                <w:b/>
              </w:rPr>
            </w:pPr>
          </w:p>
        </w:tc>
      </w:tr>
      <w:tr w:rsidR="00C53817" w:rsidRPr="00980ED3" w14:paraId="165CD062" w14:textId="36E751CD" w:rsidTr="00E94551">
        <w:trPr>
          <w:trHeight w:val="75"/>
          <w:jc w:val="center"/>
        </w:trPr>
        <w:tc>
          <w:tcPr>
            <w:tcW w:w="4320" w:type="dxa"/>
            <w:vAlign w:val="center"/>
          </w:tcPr>
          <w:p w14:paraId="4BFEFB41" w14:textId="497C183A" w:rsidR="00C53817" w:rsidRPr="00980ED3" w:rsidRDefault="00C53817" w:rsidP="00C53817">
            <w:pPr>
              <w:spacing w:after="0" w:line="240" w:lineRule="auto"/>
              <w:rPr>
                <w:rFonts w:cstheme="majorHAnsi"/>
              </w:rPr>
            </w:pPr>
            <w:r>
              <w:rPr>
                <w:rFonts w:cstheme="majorHAnsi"/>
              </w:rPr>
              <w:t xml:space="preserve">Special Education Teachers </w:t>
            </w:r>
          </w:p>
        </w:tc>
        <w:tc>
          <w:tcPr>
            <w:tcW w:w="1170" w:type="dxa"/>
          </w:tcPr>
          <w:p w14:paraId="0FF9D4B1" w14:textId="77777777" w:rsidR="00C53817" w:rsidRPr="00980ED3" w:rsidRDefault="00C53817" w:rsidP="00C53817">
            <w:pPr>
              <w:spacing w:after="0" w:line="240" w:lineRule="auto"/>
              <w:jc w:val="both"/>
              <w:rPr>
                <w:rFonts w:cstheme="majorHAnsi"/>
                <w:b/>
              </w:rPr>
            </w:pPr>
          </w:p>
        </w:tc>
        <w:tc>
          <w:tcPr>
            <w:tcW w:w="1170" w:type="dxa"/>
          </w:tcPr>
          <w:p w14:paraId="7E61493D" w14:textId="77777777" w:rsidR="00C53817" w:rsidRPr="00980ED3" w:rsidRDefault="00C53817" w:rsidP="00C53817">
            <w:pPr>
              <w:spacing w:after="0" w:line="240" w:lineRule="auto"/>
              <w:jc w:val="both"/>
              <w:rPr>
                <w:rFonts w:cstheme="majorHAnsi"/>
                <w:b/>
              </w:rPr>
            </w:pPr>
          </w:p>
        </w:tc>
        <w:tc>
          <w:tcPr>
            <w:tcW w:w="1170" w:type="dxa"/>
          </w:tcPr>
          <w:p w14:paraId="7543992D" w14:textId="77777777" w:rsidR="00C53817" w:rsidRPr="00980ED3" w:rsidRDefault="00C53817" w:rsidP="00C53817">
            <w:pPr>
              <w:spacing w:after="0" w:line="240" w:lineRule="auto"/>
              <w:jc w:val="both"/>
              <w:rPr>
                <w:rFonts w:cstheme="majorHAnsi"/>
                <w:b/>
              </w:rPr>
            </w:pPr>
          </w:p>
        </w:tc>
        <w:tc>
          <w:tcPr>
            <w:tcW w:w="1170" w:type="dxa"/>
          </w:tcPr>
          <w:p w14:paraId="3D584278" w14:textId="77777777" w:rsidR="00C53817" w:rsidRPr="00980ED3" w:rsidRDefault="00C53817" w:rsidP="00C53817">
            <w:pPr>
              <w:spacing w:after="0" w:line="240" w:lineRule="auto"/>
              <w:jc w:val="both"/>
              <w:rPr>
                <w:rFonts w:cstheme="majorHAnsi"/>
                <w:b/>
              </w:rPr>
            </w:pPr>
          </w:p>
        </w:tc>
        <w:tc>
          <w:tcPr>
            <w:tcW w:w="1170" w:type="dxa"/>
          </w:tcPr>
          <w:p w14:paraId="7DFAB774" w14:textId="77777777" w:rsidR="00C53817" w:rsidRPr="00980ED3" w:rsidRDefault="00C53817" w:rsidP="00C53817">
            <w:pPr>
              <w:spacing w:after="0" w:line="240" w:lineRule="auto"/>
              <w:jc w:val="both"/>
              <w:rPr>
                <w:rFonts w:cstheme="majorHAnsi"/>
                <w:b/>
              </w:rPr>
            </w:pPr>
          </w:p>
        </w:tc>
        <w:tc>
          <w:tcPr>
            <w:tcW w:w="1170" w:type="dxa"/>
          </w:tcPr>
          <w:p w14:paraId="6339EEC0" w14:textId="77777777" w:rsidR="00C53817" w:rsidRPr="00980ED3" w:rsidRDefault="00C53817" w:rsidP="00C53817">
            <w:pPr>
              <w:spacing w:after="0" w:line="240" w:lineRule="auto"/>
              <w:jc w:val="both"/>
              <w:rPr>
                <w:rFonts w:cstheme="majorHAnsi"/>
                <w:b/>
              </w:rPr>
            </w:pPr>
          </w:p>
        </w:tc>
      </w:tr>
      <w:tr w:rsidR="00C53817" w:rsidRPr="00980ED3" w14:paraId="4CF2507C" w14:textId="40892E51" w:rsidTr="00E94551">
        <w:trPr>
          <w:trHeight w:val="75"/>
          <w:jc w:val="center"/>
        </w:trPr>
        <w:tc>
          <w:tcPr>
            <w:tcW w:w="4320" w:type="dxa"/>
            <w:vAlign w:val="center"/>
          </w:tcPr>
          <w:p w14:paraId="01B3012B" w14:textId="5F99C2B0" w:rsidR="00C53817" w:rsidRPr="00980ED3" w:rsidRDefault="00C53817" w:rsidP="00C53817">
            <w:pPr>
              <w:spacing w:after="0" w:line="240" w:lineRule="auto"/>
              <w:rPr>
                <w:rFonts w:cstheme="majorHAnsi"/>
              </w:rPr>
            </w:pPr>
            <w:r>
              <w:rPr>
                <w:rFonts w:cstheme="majorHAnsi"/>
              </w:rPr>
              <w:t>ELL/TESOL Teachers</w:t>
            </w:r>
          </w:p>
        </w:tc>
        <w:tc>
          <w:tcPr>
            <w:tcW w:w="1170" w:type="dxa"/>
          </w:tcPr>
          <w:p w14:paraId="4B407FA0" w14:textId="77777777" w:rsidR="00C53817" w:rsidRPr="00980ED3" w:rsidRDefault="00C53817" w:rsidP="00C53817">
            <w:pPr>
              <w:spacing w:after="0" w:line="240" w:lineRule="auto"/>
              <w:jc w:val="both"/>
              <w:rPr>
                <w:rFonts w:cstheme="majorHAnsi"/>
                <w:b/>
              </w:rPr>
            </w:pPr>
          </w:p>
        </w:tc>
        <w:tc>
          <w:tcPr>
            <w:tcW w:w="1170" w:type="dxa"/>
          </w:tcPr>
          <w:p w14:paraId="046CEF07" w14:textId="77777777" w:rsidR="00C53817" w:rsidRPr="00980ED3" w:rsidRDefault="00C53817" w:rsidP="00C53817">
            <w:pPr>
              <w:spacing w:after="0" w:line="240" w:lineRule="auto"/>
              <w:jc w:val="both"/>
              <w:rPr>
                <w:rFonts w:cstheme="majorHAnsi"/>
                <w:b/>
              </w:rPr>
            </w:pPr>
          </w:p>
        </w:tc>
        <w:tc>
          <w:tcPr>
            <w:tcW w:w="1170" w:type="dxa"/>
          </w:tcPr>
          <w:p w14:paraId="621A981D" w14:textId="77777777" w:rsidR="00C53817" w:rsidRPr="00980ED3" w:rsidRDefault="00C53817" w:rsidP="00C53817">
            <w:pPr>
              <w:spacing w:after="0" w:line="240" w:lineRule="auto"/>
              <w:jc w:val="both"/>
              <w:rPr>
                <w:rFonts w:cstheme="majorHAnsi"/>
                <w:b/>
              </w:rPr>
            </w:pPr>
          </w:p>
        </w:tc>
        <w:tc>
          <w:tcPr>
            <w:tcW w:w="1170" w:type="dxa"/>
          </w:tcPr>
          <w:p w14:paraId="314A6FB2" w14:textId="77777777" w:rsidR="00C53817" w:rsidRPr="00980ED3" w:rsidRDefault="00C53817" w:rsidP="00C53817">
            <w:pPr>
              <w:spacing w:after="0" w:line="240" w:lineRule="auto"/>
              <w:jc w:val="both"/>
              <w:rPr>
                <w:rFonts w:cstheme="majorHAnsi"/>
                <w:b/>
              </w:rPr>
            </w:pPr>
          </w:p>
        </w:tc>
        <w:tc>
          <w:tcPr>
            <w:tcW w:w="1170" w:type="dxa"/>
          </w:tcPr>
          <w:p w14:paraId="0FABCD5E" w14:textId="77777777" w:rsidR="00C53817" w:rsidRPr="00980ED3" w:rsidRDefault="00C53817" w:rsidP="00C53817">
            <w:pPr>
              <w:spacing w:after="0" w:line="240" w:lineRule="auto"/>
              <w:jc w:val="both"/>
              <w:rPr>
                <w:rFonts w:cstheme="majorHAnsi"/>
                <w:b/>
              </w:rPr>
            </w:pPr>
          </w:p>
        </w:tc>
        <w:tc>
          <w:tcPr>
            <w:tcW w:w="1170" w:type="dxa"/>
          </w:tcPr>
          <w:p w14:paraId="69C2A8D9" w14:textId="77777777" w:rsidR="00C53817" w:rsidRPr="00980ED3" w:rsidRDefault="00C53817" w:rsidP="00C53817">
            <w:pPr>
              <w:spacing w:after="0" w:line="240" w:lineRule="auto"/>
              <w:jc w:val="both"/>
              <w:rPr>
                <w:rFonts w:cstheme="majorHAnsi"/>
                <w:b/>
              </w:rPr>
            </w:pPr>
          </w:p>
        </w:tc>
      </w:tr>
      <w:tr w:rsidR="00C53817" w:rsidRPr="00980ED3" w14:paraId="1AB2FB4F" w14:textId="6BD47B59" w:rsidTr="00E94551">
        <w:trPr>
          <w:trHeight w:val="75"/>
          <w:jc w:val="center"/>
        </w:trPr>
        <w:tc>
          <w:tcPr>
            <w:tcW w:w="4320" w:type="dxa"/>
            <w:vAlign w:val="center"/>
          </w:tcPr>
          <w:p w14:paraId="07068DE0" w14:textId="2057627D" w:rsidR="00C53817" w:rsidRPr="00980ED3" w:rsidRDefault="00C53817" w:rsidP="00C53817">
            <w:pPr>
              <w:spacing w:after="0" w:line="240" w:lineRule="auto"/>
              <w:rPr>
                <w:rFonts w:cstheme="majorHAnsi"/>
              </w:rPr>
            </w:pPr>
            <w:r w:rsidRPr="00980ED3">
              <w:rPr>
                <w:rFonts w:cstheme="majorHAnsi"/>
              </w:rPr>
              <w:t>Student Support Position 1 [e.g., Social Worker]</w:t>
            </w:r>
          </w:p>
        </w:tc>
        <w:tc>
          <w:tcPr>
            <w:tcW w:w="1170" w:type="dxa"/>
          </w:tcPr>
          <w:p w14:paraId="217D8246" w14:textId="77777777" w:rsidR="00C53817" w:rsidRPr="00980ED3" w:rsidRDefault="00C53817" w:rsidP="00C53817">
            <w:pPr>
              <w:spacing w:after="0" w:line="240" w:lineRule="auto"/>
              <w:jc w:val="both"/>
              <w:rPr>
                <w:rFonts w:cstheme="majorHAnsi"/>
                <w:b/>
              </w:rPr>
            </w:pPr>
          </w:p>
        </w:tc>
        <w:tc>
          <w:tcPr>
            <w:tcW w:w="1170" w:type="dxa"/>
          </w:tcPr>
          <w:p w14:paraId="66FB7E3C" w14:textId="77777777" w:rsidR="00C53817" w:rsidRPr="00980ED3" w:rsidRDefault="00C53817" w:rsidP="00C53817">
            <w:pPr>
              <w:spacing w:after="0" w:line="240" w:lineRule="auto"/>
              <w:jc w:val="both"/>
              <w:rPr>
                <w:rFonts w:cstheme="majorHAnsi"/>
                <w:b/>
              </w:rPr>
            </w:pPr>
          </w:p>
        </w:tc>
        <w:tc>
          <w:tcPr>
            <w:tcW w:w="1170" w:type="dxa"/>
          </w:tcPr>
          <w:p w14:paraId="5926B696" w14:textId="77777777" w:rsidR="00C53817" w:rsidRPr="00980ED3" w:rsidRDefault="00C53817" w:rsidP="00C53817">
            <w:pPr>
              <w:spacing w:after="0" w:line="240" w:lineRule="auto"/>
              <w:jc w:val="both"/>
              <w:rPr>
                <w:rFonts w:cstheme="majorHAnsi"/>
                <w:b/>
              </w:rPr>
            </w:pPr>
          </w:p>
        </w:tc>
        <w:tc>
          <w:tcPr>
            <w:tcW w:w="1170" w:type="dxa"/>
          </w:tcPr>
          <w:p w14:paraId="3D377CD2" w14:textId="77777777" w:rsidR="00C53817" w:rsidRPr="00980ED3" w:rsidRDefault="00C53817" w:rsidP="00C53817">
            <w:pPr>
              <w:spacing w:after="0" w:line="240" w:lineRule="auto"/>
              <w:jc w:val="both"/>
              <w:rPr>
                <w:rFonts w:cstheme="majorHAnsi"/>
                <w:b/>
              </w:rPr>
            </w:pPr>
          </w:p>
        </w:tc>
        <w:tc>
          <w:tcPr>
            <w:tcW w:w="1170" w:type="dxa"/>
          </w:tcPr>
          <w:p w14:paraId="14BC6673" w14:textId="77777777" w:rsidR="00C53817" w:rsidRPr="00980ED3" w:rsidRDefault="00C53817" w:rsidP="00C53817">
            <w:pPr>
              <w:spacing w:after="0" w:line="240" w:lineRule="auto"/>
              <w:jc w:val="both"/>
              <w:rPr>
                <w:rFonts w:cstheme="majorHAnsi"/>
                <w:b/>
              </w:rPr>
            </w:pPr>
          </w:p>
        </w:tc>
        <w:tc>
          <w:tcPr>
            <w:tcW w:w="1170" w:type="dxa"/>
          </w:tcPr>
          <w:p w14:paraId="518D0276" w14:textId="77777777" w:rsidR="00C53817" w:rsidRPr="00980ED3" w:rsidRDefault="00C53817" w:rsidP="00C53817">
            <w:pPr>
              <w:spacing w:after="0" w:line="240" w:lineRule="auto"/>
              <w:jc w:val="both"/>
              <w:rPr>
                <w:rFonts w:cstheme="majorHAnsi"/>
                <w:b/>
              </w:rPr>
            </w:pPr>
          </w:p>
        </w:tc>
      </w:tr>
      <w:tr w:rsidR="00C53817" w:rsidRPr="00980ED3" w14:paraId="37471325" w14:textId="29A44FE5" w:rsidTr="00E94551">
        <w:trPr>
          <w:trHeight w:val="75"/>
          <w:jc w:val="center"/>
        </w:trPr>
        <w:tc>
          <w:tcPr>
            <w:tcW w:w="4320" w:type="dxa"/>
            <w:vAlign w:val="center"/>
          </w:tcPr>
          <w:p w14:paraId="5F5FBBA5" w14:textId="27FD45F4" w:rsidR="00C53817" w:rsidRPr="00980ED3" w:rsidRDefault="00C53817" w:rsidP="00C53817">
            <w:pPr>
              <w:spacing w:after="0" w:line="240" w:lineRule="auto"/>
              <w:rPr>
                <w:rFonts w:cstheme="majorHAnsi"/>
              </w:rPr>
            </w:pPr>
            <w:r w:rsidRPr="00980ED3">
              <w:rPr>
                <w:rFonts w:cstheme="majorHAnsi"/>
              </w:rPr>
              <w:t>Student Support Position 2 [specify]</w:t>
            </w:r>
          </w:p>
        </w:tc>
        <w:tc>
          <w:tcPr>
            <w:tcW w:w="1170" w:type="dxa"/>
          </w:tcPr>
          <w:p w14:paraId="76AEA0C0" w14:textId="77777777" w:rsidR="00C53817" w:rsidRPr="00980ED3" w:rsidRDefault="00C53817" w:rsidP="00C53817">
            <w:pPr>
              <w:spacing w:after="0" w:line="240" w:lineRule="auto"/>
              <w:jc w:val="both"/>
              <w:rPr>
                <w:rFonts w:cstheme="majorHAnsi"/>
                <w:b/>
              </w:rPr>
            </w:pPr>
          </w:p>
        </w:tc>
        <w:tc>
          <w:tcPr>
            <w:tcW w:w="1170" w:type="dxa"/>
          </w:tcPr>
          <w:p w14:paraId="2459D09A" w14:textId="77777777" w:rsidR="00C53817" w:rsidRPr="00980ED3" w:rsidRDefault="00C53817" w:rsidP="00C53817">
            <w:pPr>
              <w:spacing w:after="0" w:line="240" w:lineRule="auto"/>
              <w:jc w:val="both"/>
              <w:rPr>
                <w:rFonts w:cstheme="majorHAnsi"/>
                <w:b/>
              </w:rPr>
            </w:pPr>
          </w:p>
        </w:tc>
        <w:tc>
          <w:tcPr>
            <w:tcW w:w="1170" w:type="dxa"/>
          </w:tcPr>
          <w:p w14:paraId="24A45852" w14:textId="77777777" w:rsidR="00C53817" w:rsidRPr="00980ED3" w:rsidRDefault="00C53817" w:rsidP="00C53817">
            <w:pPr>
              <w:spacing w:after="0" w:line="240" w:lineRule="auto"/>
              <w:jc w:val="both"/>
              <w:rPr>
                <w:rFonts w:cstheme="majorHAnsi"/>
                <w:b/>
              </w:rPr>
            </w:pPr>
          </w:p>
        </w:tc>
        <w:tc>
          <w:tcPr>
            <w:tcW w:w="1170" w:type="dxa"/>
          </w:tcPr>
          <w:p w14:paraId="4FDD1A5B" w14:textId="77777777" w:rsidR="00C53817" w:rsidRPr="00980ED3" w:rsidRDefault="00C53817" w:rsidP="00C53817">
            <w:pPr>
              <w:spacing w:after="0" w:line="240" w:lineRule="auto"/>
              <w:jc w:val="both"/>
              <w:rPr>
                <w:rFonts w:cstheme="majorHAnsi"/>
                <w:b/>
              </w:rPr>
            </w:pPr>
          </w:p>
        </w:tc>
        <w:tc>
          <w:tcPr>
            <w:tcW w:w="1170" w:type="dxa"/>
          </w:tcPr>
          <w:p w14:paraId="7048E35B" w14:textId="77777777" w:rsidR="00C53817" w:rsidRPr="00980ED3" w:rsidRDefault="00C53817" w:rsidP="00C53817">
            <w:pPr>
              <w:spacing w:after="0" w:line="240" w:lineRule="auto"/>
              <w:jc w:val="both"/>
              <w:rPr>
                <w:rFonts w:cstheme="majorHAnsi"/>
                <w:b/>
              </w:rPr>
            </w:pPr>
          </w:p>
        </w:tc>
        <w:tc>
          <w:tcPr>
            <w:tcW w:w="1170" w:type="dxa"/>
          </w:tcPr>
          <w:p w14:paraId="1F99D4AB" w14:textId="77777777" w:rsidR="00C53817" w:rsidRPr="00980ED3" w:rsidRDefault="00C53817" w:rsidP="00C53817">
            <w:pPr>
              <w:spacing w:after="0" w:line="240" w:lineRule="auto"/>
              <w:jc w:val="both"/>
              <w:rPr>
                <w:rFonts w:cstheme="majorHAnsi"/>
                <w:b/>
              </w:rPr>
            </w:pPr>
          </w:p>
        </w:tc>
      </w:tr>
      <w:tr w:rsidR="00C53817" w:rsidRPr="00980ED3" w14:paraId="558ED635" w14:textId="6B805ABE" w:rsidTr="00E94551">
        <w:trPr>
          <w:trHeight w:val="75"/>
          <w:jc w:val="center"/>
        </w:trPr>
        <w:tc>
          <w:tcPr>
            <w:tcW w:w="4320" w:type="dxa"/>
            <w:vAlign w:val="center"/>
          </w:tcPr>
          <w:p w14:paraId="3CB63A4C" w14:textId="2E0855F4" w:rsidR="00C53817" w:rsidRPr="00980ED3" w:rsidRDefault="00C53817" w:rsidP="00C53817">
            <w:pPr>
              <w:spacing w:after="0" w:line="240" w:lineRule="auto"/>
              <w:rPr>
                <w:rFonts w:cstheme="majorHAnsi"/>
              </w:rPr>
            </w:pPr>
            <w:r w:rsidRPr="00980ED3">
              <w:rPr>
                <w:rFonts w:cstheme="majorHAnsi"/>
              </w:rPr>
              <w:t>Specialized School Staff 1 [specify]</w:t>
            </w:r>
          </w:p>
        </w:tc>
        <w:tc>
          <w:tcPr>
            <w:tcW w:w="1170" w:type="dxa"/>
          </w:tcPr>
          <w:p w14:paraId="35E756DE" w14:textId="77777777" w:rsidR="00C53817" w:rsidRPr="00980ED3" w:rsidRDefault="00C53817" w:rsidP="00C53817">
            <w:pPr>
              <w:spacing w:after="0" w:line="240" w:lineRule="auto"/>
              <w:jc w:val="both"/>
              <w:rPr>
                <w:rFonts w:cstheme="majorHAnsi"/>
                <w:b/>
              </w:rPr>
            </w:pPr>
          </w:p>
        </w:tc>
        <w:tc>
          <w:tcPr>
            <w:tcW w:w="1170" w:type="dxa"/>
          </w:tcPr>
          <w:p w14:paraId="06FC53A6" w14:textId="77777777" w:rsidR="00C53817" w:rsidRPr="00980ED3" w:rsidRDefault="00C53817" w:rsidP="00C53817">
            <w:pPr>
              <w:spacing w:after="0" w:line="240" w:lineRule="auto"/>
              <w:jc w:val="both"/>
              <w:rPr>
                <w:rFonts w:cstheme="majorHAnsi"/>
                <w:b/>
              </w:rPr>
            </w:pPr>
          </w:p>
        </w:tc>
        <w:tc>
          <w:tcPr>
            <w:tcW w:w="1170" w:type="dxa"/>
          </w:tcPr>
          <w:p w14:paraId="1921C858" w14:textId="77777777" w:rsidR="00C53817" w:rsidRPr="00980ED3" w:rsidRDefault="00C53817" w:rsidP="00C53817">
            <w:pPr>
              <w:spacing w:after="0" w:line="240" w:lineRule="auto"/>
              <w:jc w:val="both"/>
              <w:rPr>
                <w:rFonts w:cstheme="majorHAnsi"/>
                <w:b/>
              </w:rPr>
            </w:pPr>
          </w:p>
        </w:tc>
        <w:tc>
          <w:tcPr>
            <w:tcW w:w="1170" w:type="dxa"/>
          </w:tcPr>
          <w:p w14:paraId="400FA4EC" w14:textId="77777777" w:rsidR="00C53817" w:rsidRPr="00980ED3" w:rsidRDefault="00C53817" w:rsidP="00C53817">
            <w:pPr>
              <w:spacing w:after="0" w:line="240" w:lineRule="auto"/>
              <w:jc w:val="both"/>
              <w:rPr>
                <w:rFonts w:cstheme="majorHAnsi"/>
                <w:b/>
              </w:rPr>
            </w:pPr>
          </w:p>
        </w:tc>
        <w:tc>
          <w:tcPr>
            <w:tcW w:w="1170" w:type="dxa"/>
          </w:tcPr>
          <w:p w14:paraId="3336BA1E" w14:textId="77777777" w:rsidR="00C53817" w:rsidRPr="00980ED3" w:rsidRDefault="00C53817" w:rsidP="00C53817">
            <w:pPr>
              <w:spacing w:after="0" w:line="240" w:lineRule="auto"/>
              <w:jc w:val="both"/>
              <w:rPr>
                <w:rFonts w:cstheme="majorHAnsi"/>
                <w:b/>
              </w:rPr>
            </w:pPr>
          </w:p>
        </w:tc>
        <w:tc>
          <w:tcPr>
            <w:tcW w:w="1170" w:type="dxa"/>
          </w:tcPr>
          <w:p w14:paraId="362614D3" w14:textId="77777777" w:rsidR="00C53817" w:rsidRPr="00980ED3" w:rsidRDefault="00C53817" w:rsidP="00C53817">
            <w:pPr>
              <w:spacing w:after="0" w:line="240" w:lineRule="auto"/>
              <w:jc w:val="both"/>
              <w:rPr>
                <w:rFonts w:cstheme="majorHAnsi"/>
                <w:b/>
              </w:rPr>
            </w:pPr>
          </w:p>
        </w:tc>
      </w:tr>
      <w:tr w:rsidR="00C53817" w:rsidRPr="00980ED3" w14:paraId="341916DF" w14:textId="6DF9A868" w:rsidTr="000908CA">
        <w:trPr>
          <w:trHeight w:val="75"/>
          <w:jc w:val="center"/>
        </w:trPr>
        <w:tc>
          <w:tcPr>
            <w:tcW w:w="4320" w:type="dxa"/>
            <w:vAlign w:val="center"/>
          </w:tcPr>
          <w:p w14:paraId="63BC89C4" w14:textId="0509C2AA" w:rsidR="00C53817" w:rsidRPr="00980ED3" w:rsidRDefault="00C53817" w:rsidP="00C53817">
            <w:pPr>
              <w:spacing w:after="0" w:line="240" w:lineRule="auto"/>
              <w:rPr>
                <w:rFonts w:cstheme="majorHAnsi"/>
              </w:rPr>
            </w:pPr>
            <w:r w:rsidRPr="00980ED3">
              <w:rPr>
                <w:rFonts w:cstheme="majorHAnsi"/>
              </w:rPr>
              <w:t>Specialized School Staff 2 [specify]</w:t>
            </w:r>
          </w:p>
        </w:tc>
        <w:tc>
          <w:tcPr>
            <w:tcW w:w="1170" w:type="dxa"/>
          </w:tcPr>
          <w:p w14:paraId="52FE0E3A" w14:textId="77777777" w:rsidR="00C53817" w:rsidRPr="00980ED3" w:rsidRDefault="00C53817" w:rsidP="00C53817">
            <w:pPr>
              <w:spacing w:after="0" w:line="240" w:lineRule="auto"/>
              <w:jc w:val="both"/>
              <w:rPr>
                <w:rFonts w:cstheme="majorHAnsi"/>
                <w:b/>
              </w:rPr>
            </w:pPr>
          </w:p>
        </w:tc>
        <w:tc>
          <w:tcPr>
            <w:tcW w:w="1170" w:type="dxa"/>
          </w:tcPr>
          <w:p w14:paraId="7774A1BB" w14:textId="77777777" w:rsidR="00C53817" w:rsidRPr="00980ED3" w:rsidRDefault="00C53817" w:rsidP="00C53817">
            <w:pPr>
              <w:spacing w:after="0" w:line="240" w:lineRule="auto"/>
              <w:jc w:val="both"/>
              <w:rPr>
                <w:rFonts w:cstheme="majorHAnsi"/>
                <w:b/>
              </w:rPr>
            </w:pPr>
          </w:p>
        </w:tc>
        <w:tc>
          <w:tcPr>
            <w:tcW w:w="1170" w:type="dxa"/>
          </w:tcPr>
          <w:p w14:paraId="506D7AE5" w14:textId="77777777" w:rsidR="00C53817" w:rsidRPr="00980ED3" w:rsidRDefault="00C53817" w:rsidP="00C53817">
            <w:pPr>
              <w:spacing w:after="0" w:line="240" w:lineRule="auto"/>
              <w:jc w:val="both"/>
              <w:rPr>
                <w:rFonts w:cstheme="majorHAnsi"/>
                <w:b/>
              </w:rPr>
            </w:pPr>
          </w:p>
        </w:tc>
        <w:tc>
          <w:tcPr>
            <w:tcW w:w="1170" w:type="dxa"/>
          </w:tcPr>
          <w:p w14:paraId="131075B1" w14:textId="77777777" w:rsidR="00C53817" w:rsidRPr="00980ED3" w:rsidRDefault="00C53817" w:rsidP="00C53817">
            <w:pPr>
              <w:spacing w:after="0" w:line="240" w:lineRule="auto"/>
              <w:jc w:val="both"/>
              <w:rPr>
                <w:rFonts w:cstheme="majorHAnsi"/>
                <w:b/>
              </w:rPr>
            </w:pPr>
          </w:p>
        </w:tc>
        <w:tc>
          <w:tcPr>
            <w:tcW w:w="1170" w:type="dxa"/>
          </w:tcPr>
          <w:p w14:paraId="797FBA40" w14:textId="77777777" w:rsidR="00C53817" w:rsidRPr="00980ED3" w:rsidRDefault="00C53817" w:rsidP="00C53817">
            <w:pPr>
              <w:spacing w:after="0" w:line="240" w:lineRule="auto"/>
              <w:jc w:val="both"/>
              <w:rPr>
                <w:rFonts w:cstheme="majorHAnsi"/>
                <w:b/>
              </w:rPr>
            </w:pPr>
          </w:p>
        </w:tc>
        <w:tc>
          <w:tcPr>
            <w:tcW w:w="1170" w:type="dxa"/>
          </w:tcPr>
          <w:p w14:paraId="1DBEA21B" w14:textId="77777777" w:rsidR="00C53817" w:rsidRPr="00980ED3" w:rsidRDefault="00C53817" w:rsidP="00C53817">
            <w:pPr>
              <w:spacing w:after="0" w:line="240" w:lineRule="auto"/>
              <w:jc w:val="both"/>
              <w:rPr>
                <w:rFonts w:cstheme="majorHAnsi"/>
                <w:b/>
              </w:rPr>
            </w:pPr>
          </w:p>
        </w:tc>
      </w:tr>
      <w:tr w:rsidR="00C53817" w:rsidRPr="00980ED3" w14:paraId="0538C62F" w14:textId="77777777" w:rsidTr="000908CA">
        <w:trPr>
          <w:trHeight w:val="75"/>
          <w:jc w:val="center"/>
        </w:trPr>
        <w:tc>
          <w:tcPr>
            <w:tcW w:w="4320" w:type="dxa"/>
            <w:vAlign w:val="center"/>
          </w:tcPr>
          <w:p w14:paraId="23B629F3" w14:textId="50228D47" w:rsidR="00C53817" w:rsidRPr="00980ED3" w:rsidRDefault="00C53817" w:rsidP="00C53817">
            <w:pPr>
              <w:spacing w:after="0" w:line="240" w:lineRule="auto"/>
              <w:rPr>
                <w:rFonts w:cstheme="majorHAnsi"/>
              </w:rPr>
            </w:pPr>
            <w:r w:rsidRPr="00980ED3">
              <w:rPr>
                <w:rFonts w:cstheme="majorHAnsi"/>
              </w:rPr>
              <w:t>Teacher Aides and Assistants</w:t>
            </w:r>
          </w:p>
        </w:tc>
        <w:tc>
          <w:tcPr>
            <w:tcW w:w="1170" w:type="dxa"/>
          </w:tcPr>
          <w:p w14:paraId="1E7416B0" w14:textId="77777777" w:rsidR="00C53817" w:rsidRPr="00980ED3" w:rsidRDefault="00C53817" w:rsidP="00C53817">
            <w:pPr>
              <w:spacing w:after="0" w:line="240" w:lineRule="auto"/>
              <w:jc w:val="both"/>
              <w:rPr>
                <w:rFonts w:cstheme="majorHAnsi"/>
                <w:b/>
              </w:rPr>
            </w:pPr>
          </w:p>
        </w:tc>
        <w:tc>
          <w:tcPr>
            <w:tcW w:w="1170" w:type="dxa"/>
          </w:tcPr>
          <w:p w14:paraId="66971562" w14:textId="77777777" w:rsidR="00C53817" w:rsidRPr="00980ED3" w:rsidRDefault="00C53817" w:rsidP="00C53817">
            <w:pPr>
              <w:spacing w:after="0" w:line="240" w:lineRule="auto"/>
              <w:jc w:val="both"/>
              <w:rPr>
                <w:rFonts w:cstheme="majorHAnsi"/>
                <w:b/>
              </w:rPr>
            </w:pPr>
          </w:p>
        </w:tc>
        <w:tc>
          <w:tcPr>
            <w:tcW w:w="1170" w:type="dxa"/>
          </w:tcPr>
          <w:p w14:paraId="4D1C3A53" w14:textId="77777777" w:rsidR="00C53817" w:rsidRPr="00980ED3" w:rsidRDefault="00C53817" w:rsidP="00C53817">
            <w:pPr>
              <w:spacing w:after="0" w:line="240" w:lineRule="auto"/>
              <w:jc w:val="both"/>
              <w:rPr>
                <w:rFonts w:cstheme="majorHAnsi"/>
                <w:b/>
              </w:rPr>
            </w:pPr>
          </w:p>
        </w:tc>
        <w:tc>
          <w:tcPr>
            <w:tcW w:w="1170" w:type="dxa"/>
          </w:tcPr>
          <w:p w14:paraId="4EF6674E" w14:textId="77777777" w:rsidR="00C53817" w:rsidRPr="00980ED3" w:rsidRDefault="00C53817" w:rsidP="00C53817">
            <w:pPr>
              <w:spacing w:after="0" w:line="240" w:lineRule="auto"/>
              <w:jc w:val="both"/>
              <w:rPr>
                <w:rFonts w:cstheme="majorHAnsi"/>
                <w:b/>
              </w:rPr>
            </w:pPr>
          </w:p>
        </w:tc>
        <w:tc>
          <w:tcPr>
            <w:tcW w:w="1170" w:type="dxa"/>
          </w:tcPr>
          <w:p w14:paraId="5DE5FD6A" w14:textId="77777777" w:rsidR="00C53817" w:rsidRPr="00980ED3" w:rsidRDefault="00C53817" w:rsidP="00C53817">
            <w:pPr>
              <w:spacing w:after="0" w:line="240" w:lineRule="auto"/>
              <w:jc w:val="both"/>
              <w:rPr>
                <w:rFonts w:cstheme="majorHAnsi"/>
                <w:b/>
              </w:rPr>
            </w:pPr>
          </w:p>
        </w:tc>
        <w:tc>
          <w:tcPr>
            <w:tcW w:w="1170" w:type="dxa"/>
          </w:tcPr>
          <w:p w14:paraId="5B37C2CB" w14:textId="77777777" w:rsidR="00C53817" w:rsidRPr="00980ED3" w:rsidRDefault="00C53817" w:rsidP="00C53817">
            <w:pPr>
              <w:spacing w:after="0" w:line="240" w:lineRule="auto"/>
              <w:jc w:val="both"/>
              <w:rPr>
                <w:rFonts w:cstheme="majorHAnsi"/>
                <w:b/>
              </w:rPr>
            </w:pPr>
          </w:p>
        </w:tc>
      </w:tr>
      <w:tr w:rsidR="00C53817" w:rsidRPr="00980ED3" w14:paraId="76C80242" w14:textId="77777777" w:rsidTr="00237F8E">
        <w:trPr>
          <w:trHeight w:val="75"/>
          <w:jc w:val="center"/>
        </w:trPr>
        <w:tc>
          <w:tcPr>
            <w:tcW w:w="4320" w:type="dxa"/>
            <w:tcBorders>
              <w:bottom w:val="single" w:sz="12" w:space="0" w:color="auto"/>
            </w:tcBorders>
            <w:vAlign w:val="center"/>
          </w:tcPr>
          <w:p w14:paraId="05E2D29F" w14:textId="5892B43C" w:rsidR="00C53817" w:rsidRPr="00980ED3" w:rsidRDefault="00C53817" w:rsidP="00C53817">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69B6CED6"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529E6F9"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538EA244"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1F3F34E"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6C9C0B1"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4F21979" w14:textId="77777777" w:rsidR="00C53817" w:rsidRPr="00980ED3" w:rsidRDefault="00C53817" w:rsidP="00C53817">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lastRenderedPageBreak/>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Network"/>
        <w:tblDescription w:val="the applicant is asked to list the schools in their school network"/>
      </w:tblPr>
      <w:tblGrid>
        <w:gridCol w:w="4320"/>
        <w:gridCol w:w="1170"/>
        <w:gridCol w:w="1170"/>
        <w:gridCol w:w="1170"/>
        <w:gridCol w:w="1140"/>
        <w:gridCol w:w="30"/>
        <w:gridCol w:w="1170"/>
        <w:gridCol w:w="1170"/>
        <w:gridCol w:w="30"/>
      </w:tblGrid>
      <w:tr w:rsidR="004E72C3" w:rsidRPr="00980ED3" w14:paraId="616CD983" w14:textId="77777777" w:rsidTr="009A27D3">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4E72C3" w:rsidRPr="00980ED3" w:rsidRDefault="004E72C3" w:rsidP="004E72C3">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39B2BDD4" w:rsidR="004E72C3" w:rsidRPr="005131FD" w:rsidRDefault="004E72C3" w:rsidP="004E72C3">
            <w:pPr>
              <w:spacing w:after="0" w:line="240" w:lineRule="auto"/>
              <w:jc w:val="center"/>
              <w:rPr>
                <w:rFonts w:cstheme="majorHAnsi"/>
                <w:b/>
              </w:rPr>
            </w:pPr>
            <w:r w:rsidRPr="00350493">
              <w:t>202</w:t>
            </w:r>
            <w:r>
              <w:t>1</w:t>
            </w:r>
            <w:r w:rsidRPr="00350493">
              <w:t>-2</w:t>
            </w:r>
            <w:r>
              <w:t>2</w:t>
            </w:r>
          </w:p>
        </w:tc>
        <w:tc>
          <w:tcPr>
            <w:tcW w:w="1170" w:type="dxa"/>
            <w:tcBorders>
              <w:top w:val="single" w:sz="24" w:space="0" w:color="auto"/>
              <w:bottom w:val="single" w:sz="12" w:space="0" w:color="auto"/>
            </w:tcBorders>
            <w:shd w:val="clear" w:color="auto" w:fill="BFBFBF" w:themeFill="background1" w:themeFillShade="BF"/>
          </w:tcPr>
          <w:p w14:paraId="576B5F62" w14:textId="19293713" w:rsidR="004E72C3" w:rsidRPr="005131FD" w:rsidRDefault="004E72C3" w:rsidP="004E72C3">
            <w:pPr>
              <w:spacing w:after="0" w:line="240" w:lineRule="auto"/>
              <w:jc w:val="center"/>
              <w:rPr>
                <w:rFonts w:cstheme="majorHAnsi"/>
                <w:b/>
              </w:rPr>
            </w:pPr>
            <w:r w:rsidRPr="00350493">
              <w:t>202</w:t>
            </w:r>
            <w:r>
              <w:t>2</w:t>
            </w:r>
            <w:r w:rsidRPr="00350493">
              <w:t>-2</w:t>
            </w:r>
            <w:r>
              <w:t>3</w:t>
            </w:r>
          </w:p>
        </w:tc>
        <w:tc>
          <w:tcPr>
            <w:tcW w:w="1170" w:type="dxa"/>
            <w:tcBorders>
              <w:top w:val="single" w:sz="24" w:space="0" w:color="auto"/>
              <w:bottom w:val="single" w:sz="12" w:space="0" w:color="auto"/>
            </w:tcBorders>
            <w:shd w:val="clear" w:color="auto" w:fill="BFBFBF" w:themeFill="background1" w:themeFillShade="BF"/>
          </w:tcPr>
          <w:p w14:paraId="4D370A1E" w14:textId="5D328B33" w:rsidR="004E72C3" w:rsidRPr="005131FD" w:rsidRDefault="004E72C3" w:rsidP="004E72C3">
            <w:pPr>
              <w:spacing w:after="0" w:line="240" w:lineRule="auto"/>
              <w:jc w:val="center"/>
              <w:rPr>
                <w:rFonts w:cstheme="majorHAnsi"/>
                <w:b/>
              </w:rPr>
            </w:pPr>
            <w:r w:rsidRPr="00350493">
              <w:t>202</w:t>
            </w:r>
            <w:r>
              <w:t>3</w:t>
            </w:r>
            <w:r w:rsidRPr="00350493">
              <w:t>-2</w:t>
            </w:r>
            <w:r>
              <w:t>4</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7712FF50" w:rsidR="004E72C3" w:rsidRPr="005131FD" w:rsidRDefault="004E72C3" w:rsidP="004E72C3">
            <w:pPr>
              <w:spacing w:after="0" w:line="240" w:lineRule="auto"/>
              <w:jc w:val="center"/>
              <w:rPr>
                <w:rFonts w:cstheme="majorHAnsi"/>
                <w:b/>
              </w:rPr>
            </w:pPr>
            <w:r w:rsidRPr="00350493">
              <w:t>202</w:t>
            </w:r>
            <w:r>
              <w:t>4</w:t>
            </w:r>
            <w:r w:rsidRPr="00350493">
              <w:t>-2</w:t>
            </w:r>
            <w:r>
              <w:t>5</w:t>
            </w:r>
          </w:p>
        </w:tc>
        <w:tc>
          <w:tcPr>
            <w:tcW w:w="1170" w:type="dxa"/>
            <w:tcBorders>
              <w:top w:val="single" w:sz="24" w:space="0" w:color="auto"/>
              <w:bottom w:val="single" w:sz="12" w:space="0" w:color="auto"/>
            </w:tcBorders>
            <w:shd w:val="clear" w:color="auto" w:fill="BFBFBF" w:themeFill="background1" w:themeFillShade="BF"/>
          </w:tcPr>
          <w:p w14:paraId="3D04EBFD" w14:textId="2ED98D76" w:rsidR="004E72C3" w:rsidRPr="005131FD" w:rsidRDefault="004E72C3" w:rsidP="004E72C3">
            <w:pPr>
              <w:spacing w:after="0" w:line="240" w:lineRule="auto"/>
              <w:jc w:val="center"/>
              <w:rPr>
                <w:rFonts w:cstheme="majorHAnsi"/>
                <w:b/>
              </w:rPr>
            </w:pPr>
            <w:r w:rsidRPr="00350493">
              <w:t>202</w:t>
            </w:r>
            <w:r>
              <w:t>5</w:t>
            </w:r>
            <w:r w:rsidRPr="00350493">
              <w:t>-2</w:t>
            </w:r>
            <w:r>
              <w:t>6</w:t>
            </w:r>
          </w:p>
        </w:tc>
        <w:tc>
          <w:tcPr>
            <w:tcW w:w="1170" w:type="dxa"/>
            <w:tcBorders>
              <w:top w:val="single" w:sz="24" w:space="0" w:color="auto"/>
              <w:bottom w:val="single" w:sz="12" w:space="0" w:color="auto"/>
            </w:tcBorders>
            <w:shd w:val="clear" w:color="auto" w:fill="BFBFBF" w:themeFill="background1" w:themeFillShade="BF"/>
          </w:tcPr>
          <w:p w14:paraId="00DE0B87" w14:textId="6B14A2D5" w:rsidR="004E72C3" w:rsidRPr="005131FD" w:rsidRDefault="004E72C3" w:rsidP="004E72C3">
            <w:pPr>
              <w:spacing w:after="0" w:line="240" w:lineRule="auto"/>
              <w:jc w:val="center"/>
              <w:rPr>
                <w:rFonts w:cstheme="majorHAnsi"/>
                <w:b/>
              </w:rPr>
            </w:pPr>
            <w:r w:rsidRPr="00350493">
              <w:t>202</w:t>
            </w:r>
            <w:r>
              <w:t>6</w:t>
            </w:r>
            <w:r w:rsidRPr="00350493">
              <w:t>-2</w:t>
            </w:r>
            <w:r>
              <w:t>7</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bookmarkStart w:id="7" w:name="_Hlk24704345"/>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bookmarkStart w:id="8" w:name="_Hlk24704413"/>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bookmarkEnd w:id="7"/>
      <w:bookmarkEnd w:id="8"/>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lastRenderedPageBreak/>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lastRenderedPageBreak/>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w:t>
      </w:r>
      <w:r w:rsidR="00B12FDD">
        <w:lastRenderedPageBreak/>
        <w:t xml:space="preserve">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Decision Making Table"/>
        <w:tblDescription w:val="The applicant is asked to summarize the division school- and organization-level decision-making responsibilities as they relate to key functions, including curriculum, professional development, culture, staffing, etc."/>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lastRenderedPageBreak/>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27FD1041"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xml:space="preserve">, including how the school will comply with the requirements of </w:t>
      </w:r>
      <w:hyperlink r:id="rId21" w:history="1">
        <w:r w:rsidR="00C53817" w:rsidRPr="00C53817">
          <w:rPr>
            <w:rStyle w:val="Hyperlink"/>
          </w:rPr>
          <w:t>R 131</w:t>
        </w:r>
      </w:hyperlink>
      <w:r w:rsidR="00C53817">
        <w:t>.</w:t>
      </w:r>
      <w:r w:rsidRPr="00980ED3">
        <w:t xml:space="preserve">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21087E3A" w:rsidR="00537950" w:rsidRPr="00537950" w:rsidRDefault="000A3795" w:rsidP="00874A05">
      <w:pPr>
        <w:pStyle w:val="Heading4"/>
      </w:pPr>
      <w:r w:rsidRPr="00980ED3">
        <w:t>Complete the following table</w:t>
      </w:r>
      <w:r w:rsidR="00537950">
        <w:t>s</w:t>
      </w:r>
      <w:r w:rsidRPr="00980ED3">
        <w:t xml:space="preserve"> for the proposed school to open in 20</w:t>
      </w:r>
      <w:r w:rsidR="00B1181C">
        <w:t>21</w:t>
      </w:r>
      <w:r w:rsidR="002D1492">
        <w:t>-</w:t>
      </w:r>
      <w:r w:rsidR="00B1181C">
        <w:t>22</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B1181C">
        <w:t>2021</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5B1A17E1" w14:textId="77777777" w:rsidTr="00B35E64">
        <w:tc>
          <w:tcPr>
            <w:tcW w:w="0" w:type="auto"/>
            <w:vMerge/>
          </w:tcPr>
          <w:p w14:paraId="2A781C8F"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CEC6A7F" w14:textId="552551E5"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w:t>
            </w:r>
            <w:r w:rsidR="0013049C">
              <w:rPr>
                <w:rFonts w:eastAsia="Calibri"/>
              </w:rPr>
              <w:t>1</w:t>
            </w:r>
            <w:r>
              <w:rPr>
                <w:rFonts w:eastAsia="Calibri"/>
              </w:rPr>
              <w:t>-2</w:t>
            </w:r>
            <w:r w:rsidR="0013049C">
              <w:rPr>
                <w:rFonts w:eastAsia="Calibri"/>
              </w:rPr>
              <w:t>2</w:t>
            </w:r>
          </w:p>
        </w:tc>
        <w:tc>
          <w:tcPr>
            <w:tcW w:w="0" w:type="auto"/>
          </w:tcPr>
          <w:p w14:paraId="74BE6E17" w14:textId="506A4B1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2</w:t>
            </w:r>
            <w:r>
              <w:rPr>
                <w:rFonts w:eastAsia="Calibri"/>
              </w:rPr>
              <w:t>-2</w:t>
            </w:r>
            <w:r w:rsidR="0013049C">
              <w:rPr>
                <w:rFonts w:eastAsia="Calibri"/>
              </w:rPr>
              <w:t>3</w:t>
            </w:r>
          </w:p>
        </w:tc>
        <w:tc>
          <w:tcPr>
            <w:tcW w:w="0" w:type="auto"/>
          </w:tcPr>
          <w:p w14:paraId="48924E08" w14:textId="44FA5D0C"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3</w:t>
            </w:r>
            <w:r>
              <w:rPr>
                <w:rFonts w:eastAsia="Calibri"/>
              </w:rPr>
              <w:t>-2</w:t>
            </w:r>
            <w:r w:rsidR="0013049C">
              <w:rPr>
                <w:rFonts w:eastAsia="Calibri"/>
              </w:rPr>
              <w:t>4</w:t>
            </w:r>
          </w:p>
        </w:tc>
        <w:tc>
          <w:tcPr>
            <w:tcW w:w="0" w:type="auto"/>
          </w:tcPr>
          <w:p w14:paraId="2FC8757B" w14:textId="7DC84EE3"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4</w:t>
            </w:r>
            <w:r>
              <w:rPr>
                <w:rFonts w:eastAsia="Calibri"/>
              </w:rPr>
              <w:t>-2</w:t>
            </w:r>
            <w:r w:rsidR="0013049C">
              <w:rPr>
                <w:rFonts w:eastAsia="Calibri"/>
              </w:rPr>
              <w:t>5</w:t>
            </w:r>
          </w:p>
        </w:tc>
        <w:tc>
          <w:tcPr>
            <w:tcW w:w="0" w:type="auto"/>
          </w:tcPr>
          <w:p w14:paraId="384FAABA" w14:textId="4A0A76C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5</w:t>
            </w:r>
            <w:r>
              <w:rPr>
                <w:rFonts w:eastAsia="Calibri"/>
              </w:rPr>
              <w:t>-2</w:t>
            </w:r>
            <w:r w:rsidR="0013049C">
              <w:rPr>
                <w:rFonts w:eastAsia="Calibri"/>
              </w:rPr>
              <w:t>6</w:t>
            </w:r>
          </w:p>
        </w:tc>
        <w:tc>
          <w:tcPr>
            <w:tcW w:w="0" w:type="auto"/>
          </w:tcPr>
          <w:p w14:paraId="622FB405" w14:textId="0B59453B"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6</w:t>
            </w:r>
            <w:r>
              <w:rPr>
                <w:rFonts w:eastAsia="Calibri"/>
              </w:rPr>
              <w:t>-2</w:t>
            </w:r>
            <w:r w:rsidR="0013049C">
              <w:rPr>
                <w:rFonts w:eastAsia="Calibri"/>
              </w:rPr>
              <w:t>7</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13049C" w:rsidRPr="00980ED3" w14:paraId="04E41D6A" w14:textId="77777777" w:rsidTr="00B35E64">
        <w:tc>
          <w:tcPr>
            <w:tcW w:w="0" w:type="auto"/>
            <w:vMerge/>
          </w:tcPr>
          <w:p w14:paraId="043A6D4D" w14:textId="77777777" w:rsidR="0013049C" w:rsidRPr="00980ED3" w:rsidRDefault="0013049C" w:rsidP="0013049C">
            <w:pPr>
              <w:pStyle w:val="ListParagraph"/>
              <w:spacing w:after="0" w:line="240" w:lineRule="auto"/>
              <w:ind w:left="0"/>
              <w:jc w:val="center"/>
              <w:rPr>
                <w:rFonts w:cstheme="majorHAnsi"/>
              </w:rPr>
            </w:pPr>
          </w:p>
        </w:tc>
        <w:tc>
          <w:tcPr>
            <w:tcW w:w="0" w:type="auto"/>
          </w:tcPr>
          <w:p w14:paraId="507FE74E" w14:textId="70C92857" w:rsidR="0013049C" w:rsidRPr="00980ED3" w:rsidRDefault="0013049C" w:rsidP="0013049C">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5D98E5A" w14:textId="701D7F5F" w:rsidR="0013049C" w:rsidRPr="00980ED3" w:rsidRDefault="0013049C" w:rsidP="0013049C">
            <w:pPr>
              <w:pStyle w:val="ListParagraph"/>
              <w:spacing w:after="0" w:line="240" w:lineRule="auto"/>
              <w:ind w:left="0"/>
              <w:jc w:val="center"/>
              <w:rPr>
                <w:rFonts w:cstheme="majorHAnsi"/>
              </w:rPr>
            </w:pPr>
            <w:r>
              <w:rPr>
                <w:rFonts w:eastAsia="Calibri"/>
              </w:rPr>
              <w:t>2022-23</w:t>
            </w:r>
          </w:p>
        </w:tc>
        <w:tc>
          <w:tcPr>
            <w:tcW w:w="0" w:type="auto"/>
          </w:tcPr>
          <w:p w14:paraId="1636E592" w14:textId="36AC63C3" w:rsidR="0013049C" w:rsidRPr="00980ED3" w:rsidRDefault="0013049C" w:rsidP="0013049C">
            <w:pPr>
              <w:pStyle w:val="ListParagraph"/>
              <w:spacing w:after="0" w:line="240" w:lineRule="auto"/>
              <w:ind w:left="0"/>
              <w:jc w:val="center"/>
              <w:rPr>
                <w:rFonts w:cstheme="majorHAnsi"/>
              </w:rPr>
            </w:pPr>
            <w:r>
              <w:rPr>
                <w:rFonts w:eastAsia="Calibri"/>
              </w:rPr>
              <w:t>2023-24</w:t>
            </w:r>
          </w:p>
        </w:tc>
        <w:tc>
          <w:tcPr>
            <w:tcW w:w="0" w:type="auto"/>
          </w:tcPr>
          <w:p w14:paraId="5311C178" w14:textId="0E7BFA3F" w:rsidR="0013049C" w:rsidRPr="00980ED3" w:rsidRDefault="0013049C" w:rsidP="0013049C">
            <w:pPr>
              <w:pStyle w:val="ListParagraph"/>
              <w:spacing w:after="0" w:line="240" w:lineRule="auto"/>
              <w:ind w:left="0"/>
              <w:jc w:val="center"/>
              <w:rPr>
                <w:rFonts w:cstheme="majorHAnsi"/>
              </w:rPr>
            </w:pPr>
            <w:r>
              <w:rPr>
                <w:rFonts w:eastAsia="Calibri"/>
              </w:rPr>
              <w:t>2024-25</w:t>
            </w:r>
          </w:p>
        </w:tc>
        <w:tc>
          <w:tcPr>
            <w:tcW w:w="0" w:type="auto"/>
          </w:tcPr>
          <w:p w14:paraId="6B37F19B" w14:textId="453C0486" w:rsidR="0013049C" w:rsidRPr="00980ED3" w:rsidRDefault="0013049C" w:rsidP="0013049C">
            <w:pPr>
              <w:pStyle w:val="ListParagraph"/>
              <w:spacing w:after="0" w:line="240" w:lineRule="auto"/>
              <w:ind w:left="0"/>
              <w:jc w:val="center"/>
              <w:rPr>
                <w:rFonts w:cstheme="majorHAnsi"/>
              </w:rPr>
            </w:pPr>
            <w:r>
              <w:rPr>
                <w:rFonts w:eastAsia="Calibri"/>
              </w:rPr>
              <w:t>2025-26</w:t>
            </w:r>
          </w:p>
        </w:tc>
        <w:tc>
          <w:tcPr>
            <w:tcW w:w="0" w:type="auto"/>
          </w:tcPr>
          <w:p w14:paraId="21884C4E" w14:textId="2A866704" w:rsidR="0013049C" w:rsidRPr="00980ED3" w:rsidRDefault="0013049C" w:rsidP="0013049C">
            <w:pPr>
              <w:pStyle w:val="ListParagraph"/>
              <w:spacing w:after="0" w:line="240" w:lineRule="auto"/>
              <w:ind w:left="0"/>
              <w:jc w:val="center"/>
              <w:rPr>
                <w:rFonts w:cstheme="majorHAnsi"/>
              </w:rPr>
            </w:pPr>
            <w:r>
              <w:rPr>
                <w:rFonts w:eastAsia="Calibri"/>
              </w:rPr>
              <w:t>2026-27</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1EFA7A3F" w14:textId="3521DF30" w:rsidR="00C53817" w:rsidRDefault="00C53817" w:rsidP="00C53817">
      <w:pPr>
        <w:pStyle w:val="Heading5"/>
      </w:pPr>
      <w:r>
        <w:t>Maximum Enrollment (Note: Enrolling more than 10 percent of the planned enrollment described in subsection b will necessitate a charter amendment)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C53817" w:rsidRPr="00980ED3" w14:paraId="019C9339" w14:textId="77777777" w:rsidTr="00F00660">
        <w:tc>
          <w:tcPr>
            <w:tcW w:w="0" w:type="auto"/>
            <w:vMerge w:val="restart"/>
          </w:tcPr>
          <w:p w14:paraId="14FDAF6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633EF72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Number of Students</w:t>
            </w:r>
          </w:p>
        </w:tc>
      </w:tr>
      <w:tr w:rsidR="00C53817" w:rsidRPr="00980ED3" w14:paraId="70135212" w14:textId="77777777" w:rsidTr="00F00660">
        <w:tc>
          <w:tcPr>
            <w:tcW w:w="0" w:type="auto"/>
            <w:vMerge/>
          </w:tcPr>
          <w:p w14:paraId="6EC8B571" w14:textId="77777777" w:rsidR="00C53817" w:rsidRPr="00980ED3" w:rsidRDefault="00C53817" w:rsidP="00F00660">
            <w:pPr>
              <w:pStyle w:val="ListParagraph"/>
              <w:spacing w:after="0" w:line="240" w:lineRule="auto"/>
              <w:ind w:left="0"/>
              <w:jc w:val="center"/>
              <w:rPr>
                <w:rFonts w:cstheme="majorHAnsi"/>
              </w:rPr>
            </w:pPr>
          </w:p>
        </w:tc>
        <w:tc>
          <w:tcPr>
            <w:tcW w:w="0" w:type="auto"/>
          </w:tcPr>
          <w:p w14:paraId="24E591AF" w14:textId="77777777" w:rsidR="00C53817" w:rsidRPr="00980ED3" w:rsidRDefault="00C53817" w:rsidP="00F00660">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1612BFAB" w14:textId="77777777" w:rsidR="00C53817" w:rsidRPr="00980ED3" w:rsidRDefault="00C53817" w:rsidP="00F00660">
            <w:pPr>
              <w:pStyle w:val="ListParagraph"/>
              <w:spacing w:after="0" w:line="240" w:lineRule="auto"/>
              <w:ind w:left="0"/>
              <w:jc w:val="center"/>
              <w:rPr>
                <w:rFonts w:cstheme="majorHAnsi"/>
              </w:rPr>
            </w:pPr>
            <w:r>
              <w:rPr>
                <w:rFonts w:eastAsia="Calibri"/>
              </w:rPr>
              <w:t>2022-23</w:t>
            </w:r>
          </w:p>
        </w:tc>
        <w:tc>
          <w:tcPr>
            <w:tcW w:w="0" w:type="auto"/>
          </w:tcPr>
          <w:p w14:paraId="684FB579" w14:textId="77777777" w:rsidR="00C53817" w:rsidRPr="00980ED3" w:rsidRDefault="00C53817" w:rsidP="00F00660">
            <w:pPr>
              <w:pStyle w:val="ListParagraph"/>
              <w:spacing w:after="0" w:line="240" w:lineRule="auto"/>
              <w:ind w:left="0"/>
              <w:jc w:val="center"/>
              <w:rPr>
                <w:rFonts w:cstheme="majorHAnsi"/>
              </w:rPr>
            </w:pPr>
            <w:r>
              <w:rPr>
                <w:rFonts w:eastAsia="Calibri"/>
              </w:rPr>
              <w:t>2023-24</w:t>
            </w:r>
          </w:p>
        </w:tc>
        <w:tc>
          <w:tcPr>
            <w:tcW w:w="0" w:type="auto"/>
          </w:tcPr>
          <w:p w14:paraId="54F1BF31" w14:textId="77777777" w:rsidR="00C53817" w:rsidRPr="00980ED3" w:rsidRDefault="00C53817" w:rsidP="00F00660">
            <w:pPr>
              <w:pStyle w:val="ListParagraph"/>
              <w:spacing w:after="0" w:line="240" w:lineRule="auto"/>
              <w:ind w:left="0"/>
              <w:jc w:val="center"/>
              <w:rPr>
                <w:rFonts w:cstheme="majorHAnsi"/>
              </w:rPr>
            </w:pPr>
            <w:r>
              <w:rPr>
                <w:rFonts w:eastAsia="Calibri"/>
              </w:rPr>
              <w:t>2024-25</w:t>
            </w:r>
          </w:p>
        </w:tc>
        <w:tc>
          <w:tcPr>
            <w:tcW w:w="0" w:type="auto"/>
          </w:tcPr>
          <w:p w14:paraId="5940ABA4" w14:textId="77777777" w:rsidR="00C53817" w:rsidRPr="00980ED3" w:rsidRDefault="00C53817" w:rsidP="00F00660">
            <w:pPr>
              <w:pStyle w:val="ListParagraph"/>
              <w:spacing w:after="0" w:line="240" w:lineRule="auto"/>
              <w:ind w:left="0"/>
              <w:jc w:val="center"/>
              <w:rPr>
                <w:rFonts w:cstheme="majorHAnsi"/>
              </w:rPr>
            </w:pPr>
            <w:r>
              <w:rPr>
                <w:rFonts w:eastAsia="Calibri"/>
              </w:rPr>
              <w:t>2025-26</w:t>
            </w:r>
          </w:p>
        </w:tc>
        <w:tc>
          <w:tcPr>
            <w:tcW w:w="0" w:type="auto"/>
          </w:tcPr>
          <w:p w14:paraId="2105A18D" w14:textId="77777777" w:rsidR="00C53817" w:rsidRPr="00980ED3" w:rsidRDefault="00C53817" w:rsidP="00F00660">
            <w:pPr>
              <w:pStyle w:val="ListParagraph"/>
              <w:spacing w:after="0" w:line="240" w:lineRule="auto"/>
              <w:ind w:left="0"/>
              <w:jc w:val="center"/>
              <w:rPr>
                <w:rFonts w:cstheme="majorHAnsi"/>
              </w:rPr>
            </w:pPr>
            <w:r>
              <w:rPr>
                <w:rFonts w:eastAsia="Calibri"/>
              </w:rPr>
              <w:t>2026-27</w:t>
            </w:r>
          </w:p>
        </w:tc>
      </w:tr>
      <w:tr w:rsidR="00C53817" w:rsidRPr="00980ED3" w14:paraId="40406B24" w14:textId="77777777" w:rsidTr="00F00660">
        <w:tc>
          <w:tcPr>
            <w:tcW w:w="0" w:type="auto"/>
          </w:tcPr>
          <w:p w14:paraId="3040710E" w14:textId="77777777" w:rsidR="00C53817" w:rsidRPr="00980ED3" w:rsidRDefault="00C53817" w:rsidP="00F00660">
            <w:pPr>
              <w:pStyle w:val="ListParagraph"/>
              <w:spacing w:after="0" w:line="240" w:lineRule="auto"/>
              <w:ind w:left="0"/>
              <w:rPr>
                <w:rFonts w:cstheme="majorHAnsi"/>
              </w:rPr>
            </w:pPr>
            <w:r w:rsidRPr="00980ED3">
              <w:rPr>
                <w:rFonts w:cstheme="majorHAnsi"/>
              </w:rPr>
              <w:t>Pre-K</w:t>
            </w:r>
          </w:p>
        </w:tc>
        <w:tc>
          <w:tcPr>
            <w:tcW w:w="0" w:type="auto"/>
          </w:tcPr>
          <w:p w14:paraId="333DEAF2" w14:textId="77777777" w:rsidR="00C53817" w:rsidRPr="00980ED3" w:rsidRDefault="00C53817" w:rsidP="00F00660">
            <w:pPr>
              <w:pStyle w:val="ListParagraph"/>
              <w:spacing w:after="0" w:line="240" w:lineRule="auto"/>
              <w:ind w:left="0"/>
              <w:rPr>
                <w:rFonts w:cstheme="majorHAnsi"/>
              </w:rPr>
            </w:pPr>
          </w:p>
        </w:tc>
        <w:tc>
          <w:tcPr>
            <w:tcW w:w="0" w:type="auto"/>
          </w:tcPr>
          <w:p w14:paraId="696B1CFB" w14:textId="77777777" w:rsidR="00C53817" w:rsidRPr="00980ED3" w:rsidRDefault="00C53817" w:rsidP="00F00660">
            <w:pPr>
              <w:pStyle w:val="ListParagraph"/>
              <w:spacing w:after="0" w:line="240" w:lineRule="auto"/>
              <w:ind w:left="0"/>
              <w:rPr>
                <w:rFonts w:cstheme="majorHAnsi"/>
              </w:rPr>
            </w:pPr>
          </w:p>
        </w:tc>
        <w:tc>
          <w:tcPr>
            <w:tcW w:w="0" w:type="auto"/>
          </w:tcPr>
          <w:p w14:paraId="4D43A592" w14:textId="77777777" w:rsidR="00C53817" w:rsidRPr="00980ED3" w:rsidRDefault="00C53817" w:rsidP="00F00660">
            <w:pPr>
              <w:pStyle w:val="ListParagraph"/>
              <w:spacing w:after="0" w:line="240" w:lineRule="auto"/>
              <w:ind w:left="0"/>
              <w:rPr>
                <w:rFonts w:cstheme="majorHAnsi"/>
              </w:rPr>
            </w:pPr>
          </w:p>
        </w:tc>
        <w:tc>
          <w:tcPr>
            <w:tcW w:w="0" w:type="auto"/>
          </w:tcPr>
          <w:p w14:paraId="3733AA75" w14:textId="77777777" w:rsidR="00C53817" w:rsidRPr="00980ED3" w:rsidRDefault="00C53817" w:rsidP="00F00660">
            <w:pPr>
              <w:pStyle w:val="ListParagraph"/>
              <w:spacing w:after="0" w:line="240" w:lineRule="auto"/>
              <w:ind w:left="0"/>
              <w:rPr>
                <w:rFonts w:cstheme="majorHAnsi"/>
              </w:rPr>
            </w:pPr>
          </w:p>
        </w:tc>
        <w:tc>
          <w:tcPr>
            <w:tcW w:w="0" w:type="auto"/>
          </w:tcPr>
          <w:p w14:paraId="541F0ADE" w14:textId="77777777" w:rsidR="00C53817" w:rsidRPr="00980ED3" w:rsidRDefault="00C53817" w:rsidP="00F00660">
            <w:pPr>
              <w:pStyle w:val="ListParagraph"/>
              <w:spacing w:after="0" w:line="240" w:lineRule="auto"/>
              <w:ind w:left="0"/>
              <w:rPr>
                <w:rFonts w:cstheme="majorHAnsi"/>
              </w:rPr>
            </w:pPr>
          </w:p>
        </w:tc>
        <w:tc>
          <w:tcPr>
            <w:tcW w:w="0" w:type="auto"/>
          </w:tcPr>
          <w:p w14:paraId="45F0C19D" w14:textId="77777777" w:rsidR="00C53817" w:rsidRPr="00980ED3" w:rsidRDefault="00C53817" w:rsidP="00F00660">
            <w:pPr>
              <w:pStyle w:val="ListParagraph"/>
              <w:spacing w:after="0" w:line="240" w:lineRule="auto"/>
              <w:ind w:left="0"/>
              <w:rPr>
                <w:rFonts w:cstheme="majorHAnsi"/>
              </w:rPr>
            </w:pPr>
          </w:p>
        </w:tc>
      </w:tr>
      <w:tr w:rsidR="00C53817" w:rsidRPr="00980ED3" w14:paraId="3A8EEBC4" w14:textId="77777777" w:rsidTr="00F00660">
        <w:tc>
          <w:tcPr>
            <w:tcW w:w="0" w:type="auto"/>
          </w:tcPr>
          <w:p w14:paraId="025B2C62" w14:textId="77777777" w:rsidR="00C53817" w:rsidRPr="00980ED3" w:rsidRDefault="00C53817" w:rsidP="00F00660">
            <w:pPr>
              <w:pStyle w:val="ListParagraph"/>
              <w:spacing w:after="0" w:line="240" w:lineRule="auto"/>
              <w:ind w:left="0"/>
              <w:rPr>
                <w:rFonts w:cstheme="majorHAnsi"/>
              </w:rPr>
            </w:pPr>
            <w:r w:rsidRPr="00980ED3">
              <w:rPr>
                <w:rFonts w:cstheme="majorHAnsi"/>
              </w:rPr>
              <w:t>K</w:t>
            </w:r>
          </w:p>
        </w:tc>
        <w:tc>
          <w:tcPr>
            <w:tcW w:w="0" w:type="auto"/>
          </w:tcPr>
          <w:p w14:paraId="7EC25914" w14:textId="77777777" w:rsidR="00C53817" w:rsidRPr="00980ED3" w:rsidRDefault="00C53817" w:rsidP="00F00660">
            <w:pPr>
              <w:pStyle w:val="ListParagraph"/>
              <w:spacing w:after="0" w:line="240" w:lineRule="auto"/>
              <w:ind w:left="0"/>
              <w:rPr>
                <w:rFonts w:cstheme="majorHAnsi"/>
              </w:rPr>
            </w:pPr>
          </w:p>
        </w:tc>
        <w:tc>
          <w:tcPr>
            <w:tcW w:w="0" w:type="auto"/>
          </w:tcPr>
          <w:p w14:paraId="00E05E4A" w14:textId="77777777" w:rsidR="00C53817" w:rsidRPr="00980ED3" w:rsidRDefault="00C53817" w:rsidP="00F00660">
            <w:pPr>
              <w:pStyle w:val="ListParagraph"/>
              <w:spacing w:after="0" w:line="240" w:lineRule="auto"/>
              <w:ind w:left="0"/>
              <w:rPr>
                <w:rFonts w:cstheme="majorHAnsi"/>
              </w:rPr>
            </w:pPr>
          </w:p>
        </w:tc>
        <w:tc>
          <w:tcPr>
            <w:tcW w:w="0" w:type="auto"/>
          </w:tcPr>
          <w:p w14:paraId="3A8DF767" w14:textId="77777777" w:rsidR="00C53817" w:rsidRPr="00980ED3" w:rsidRDefault="00C53817" w:rsidP="00F00660">
            <w:pPr>
              <w:pStyle w:val="ListParagraph"/>
              <w:spacing w:after="0" w:line="240" w:lineRule="auto"/>
              <w:ind w:left="0"/>
              <w:rPr>
                <w:rFonts w:cstheme="majorHAnsi"/>
              </w:rPr>
            </w:pPr>
          </w:p>
        </w:tc>
        <w:tc>
          <w:tcPr>
            <w:tcW w:w="0" w:type="auto"/>
          </w:tcPr>
          <w:p w14:paraId="7358FEEF" w14:textId="77777777" w:rsidR="00C53817" w:rsidRPr="00980ED3" w:rsidRDefault="00C53817" w:rsidP="00F00660">
            <w:pPr>
              <w:pStyle w:val="ListParagraph"/>
              <w:spacing w:after="0" w:line="240" w:lineRule="auto"/>
              <w:ind w:left="0"/>
              <w:rPr>
                <w:rFonts w:cstheme="majorHAnsi"/>
              </w:rPr>
            </w:pPr>
          </w:p>
        </w:tc>
        <w:tc>
          <w:tcPr>
            <w:tcW w:w="0" w:type="auto"/>
          </w:tcPr>
          <w:p w14:paraId="38391E4C" w14:textId="77777777" w:rsidR="00C53817" w:rsidRPr="00980ED3" w:rsidRDefault="00C53817" w:rsidP="00F00660">
            <w:pPr>
              <w:pStyle w:val="ListParagraph"/>
              <w:spacing w:after="0" w:line="240" w:lineRule="auto"/>
              <w:ind w:left="0"/>
              <w:rPr>
                <w:rFonts w:cstheme="majorHAnsi"/>
              </w:rPr>
            </w:pPr>
          </w:p>
        </w:tc>
        <w:tc>
          <w:tcPr>
            <w:tcW w:w="0" w:type="auto"/>
          </w:tcPr>
          <w:p w14:paraId="024C0CAD" w14:textId="77777777" w:rsidR="00C53817" w:rsidRPr="00980ED3" w:rsidRDefault="00C53817" w:rsidP="00F00660">
            <w:pPr>
              <w:pStyle w:val="ListParagraph"/>
              <w:spacing w:after="0" w:line="240" w:lineRule="auto"/>
              <w:ind w:left="0"/>
              <w:rPr>
                <w:rFonts w:cstheme="majorHAnsi"/>
              </w:rPr>
            </w:pPr>
          </w:p>
        </w:tc>
      </w:tr>
      <w:tr w:rsidR="00C53817" w:rsidRPr="00980ED3" w14:paraId="3E688ADF" w14:textId="77777777" w:rsidTr="00F00660">
        <w:tc>
          <w:tcPr>
            <w:tcW w:w="0" w:type="auto"/>
          </w:tcPr>
          <w:p w14:paraId="17F78A69" w14:textId="77777777" w:rsidR="00C53817" w:rsidRPr="00980ED3" w:rsidRDefault="00C53817" w:rsidP="00F00660">
            <w:pPr>
              <w:pStyle w:val="ListParagraph"/>
              <w:spacing w:after="0" w:line="240" w:lineRule="auto"/>
              <w:ind w:left="0"/>
              <w:rPr>
                <w:rFonts w:cstheme="majorHAnsi"/>
              </w:rPr>
            </w:pPr>
            <w:r w:rsidRPr="00980ED3">
              <w:rPr>
                <w:rFonts w:cstheme="majorHAnsi"/>
              </w:rPr>
              <w:t>1</w:t>
            </w:r>
          </w:p>
        </w:tc>
        <w:tc>
          <w:tcPr>
            <w:tcW w:w="0" w:type="auto"/>
          </w:tcPr>
          <w:p w14:paraId="0E859E36" w14:textId="77777777" w:rsidR="00C53817" w:rsidRPr="00980ED3" w:rsidRDefault="00C53817" w:rsidP="00F00660">
            <w:pPr>
              <w:pStyle w:val="ListParagraph"/>
              <w:spacing w:after="0" w:line="240" w:lineRule="auto"/>
              <w:ind w:left="0"/>
              <w:rPr>
                <w:rFonts w:cstheme="majorHAnsi"/>
              </w:rPr>
            </w:pPr>
          </w:p>
        </w:tc>
        <w:tc>
          <w:tcPr>
            <w:tcW w:w="0" w:type="auto"/>
          </w:tcPr>
          <w:p w14:paraId="37133CB5" w14:textId="77777777" w:rsidR="00C53817" w:rsidRPr="00980ED3" w:rsidRDefault="00C53817" w:rsidP="00F00660">
            <w:pPr>
              <w:pStyle w:val="ListParagraph"/>
              <w:spacing w:after="0" w:line="240" w:lineRule="auto"/>
              <w:ind w:left="0"/>
              <w:rPr>
                <w:rFonts w:cstheme="majorHAnsi"/>
              </w:rPr>
            </w:pPr>
          </w:p>
        </w:tc>
        <w:tc>
          <w:tcPr>
            <w:tcW w:w="0" w:type="auto"/>
          </w:tcPr>
          <w:p w14:paraId="780CC358" w14:textId="77777777" w:rsidR="00C53817" w:rsidRPr="00980ED3" w:rsidRDefault="00C53817" w:rsidP="00F00660">
            <w:pPr>
              <w:pStyle w:val="ListParagraph"/>
              <w:spacing w:after="0" w:line="240" w:lineRule="auto"/>
              <w:ind w:left="0"/>
              <w:rPr>
                <w:rFonts w:cstheme="majorHAnsi"/>
              </w:rPr>
            </w:pPr>
          </w:p>
        </w:tc>
        <w:tc>
          <w:tcPr>
            <w:tcW w:w="0" w:type="auto"/>
          </w:tcPr>
          <w:p w14:paraId="1CAEEDC6" w14:textId="77777777" w:rsidR="00C53817" w:rsidRPr="00980ED3" w:rsidRDefault="00C53817" w:rsidP="00F00660">
            <w:pPr>
              <w:pStyle w:val="ListParagraph"/>
              <w:spacing w:after="0" w:line="240" w:lineRule="auto"/>
              <w:ind w:left="0"/>
              <w:rPr>
                <w:rFonts w:cstheme="majorHAnsi"/>
              </w:rPr>
            </w:pPr>
          </w:p>
        </w:tc>
        <w:tc>
          <w:tcPr>
            <w:tcW w:w="0" w:type="auto"/>
          </w:tcPr>
          <w:p w14:paraId="7DE4807F" w14:textId="77777777" w:rsidR="00C53817" w:rsidRPr="00980ED3" w:rsidRDefault="00C53817" w:rsidP="00F00660">
            <w:pPr>
              <w:pStyle w:val="ListParagraph"/>
              <w:spacing w:after="0" w:line="240" w:lineRule="auto"/>
              <w:ind w:left="0"/>
              <w:rPr>
                <w:rFonts w:cstheme="majorHAnsi"/>
              </w:rPr>
            </w:pPr>
          </w:p>
        </w:tc>
        <w:tc>
          <w:tcPr>
            <w:tcW w:w="0" w:type="auto"/>
          </w:tcPr>
          <w:p w14:paraId="4222717C" w14:textId="77777777" w:rsidR="00C53817" w:rsidRPr="00980ED3" w:rsidRDefault="00C53817" w:rsidP="00F00660">
            <w:pPr>
              <w:pStyle w:val="ListParagraph"/>
              <w:spacing w:after="0" w:line="240" w:lineRule="auto"/>
              <w:ind w:left="0"/>
              <w:rPr>
                <w:rFonts w:cstheme="majorHAnsi"/>
              </w:rPr>
            </w:pPr>
          </w:p>
        </w:tc>
      </w:tr>
      <w:tr w:rsidR="00C53817" w:rsidRPr="00980ED3" w14:paraId="239AFD61" w14:textId="77777777" w:rsidTr="00F00660">
        <w:tc>
          <w:tcPr>
            <w:tcW w:w="0" w:type="auto"/>
          </w:tcPr>
          <w:p w14:paraId="4BA46B45" w14:textId="77777777" w:rsidR="00C53817" w:rsidRPr="00980ED3" w:rsidRDefault="00C53817" w:rsidP="00F00660">
            <w:pPr>
              <w:pStyle w:val="ListParagraph"/>
              <w:spacing w:after="0" w:line="240" w:lineRule="auto"/>
              <w:ind w:left="0"/>
              <w:rPr>
                <w:rFonts w:cstheme="majorHAnsi"/>
              </w:rPr>
            </w:pPr>
            <w:r w:rsidRPr="00980ED3">
              <w:rPr>
                <w:rFonts w:cstheme="majorHAnsi"/>
              </w:rPr>
              <w:t>2</w:t>
            </w:r>
          </w:p>
        </w:tc>
        <w:tc>
          <w:tcPr>
            <w:tcW w:w="0" w:type="auto"/>
          </w:tcPr>
          <w:p w14:paraId="7DB4233C" w14:textId="77777777" w:rsidR="00C53817" w:rsidRPr="00980ED3" w:rsidRDefault="00C53817" w:rsidP="00F00660">
            <w:pPr>
              <w:pStyle w:val="ListParagraph"/>
              <w:spacing w:after="0" w:line="240" w:lineRule="auto"/>
              <w:ind w:left="0"/>
              <w:rPr>
                <w:rFonts w:cstheme="majorHAnsi"/>
              </w:rPr>
            </w:pPr>
          </w:p>
        </w:tc>
        <w:tc>
          <w:tcPr>
            <w:tcW w:w="0" w:type="auto"/>
          </w:tcPr>
          <w:p w14:paraId="02B8A797" w14:textId="77777777" w:rsidR="00C53817" w:rsidRPr="00980ED3" w:rsidRDefault="00C53817" w:rsidP="00F00660">
            <w:pPr>
              <w:pStyle w:val="ListParagraph"/>
              <w:spacing w:after="0" w:line="240" w:lineRule="auto"/>
              <w:ind w:left="0"/>
              <w:rPr>
                <w:rFonts w:cstheme="majorHAnsi"/>
              </w:rPr>
            </w:pPr>
          </w:p>
        </w:tc>
        <w:tc>
          <w:tcPr>
            <w:tcW w:w="0" w:type="auto"/>
          </w:tcPr>
          <w:p w14:paraId="010209D3" w14:textId="77777777" w:rsidR="00C53817" w:rsidRPr="00980ED3" w:rsidRDefault="00C53817" w:rsidP="00F00660">
            <w:pPr>
              <w:pStyle w:val="ListParagraph"/>
              <w:spacing w:after="0" w:line="240" w:lineRule="auto"/>
              <w:ind w:left="0"/>
              <w:rPr>
                <w:rFonts w:cstheme="majorHAnsi"/>
              </w:rPr>
            </w:pPr>
          </w:p>
        </w:tc>
        <w:tc>
          <w:tcPr>
            <w:tcW w:w="0" w:type="auto"/>
          </w:tcPr>
          <w:p w14:paraId="463F9F73" w14:textId="77777777" w:rsidR="00C53817" w:rsidRPr="00980ED3" w:rsidRDefault="00C53817" w:rsidP="00F00660">
            <w:pPr>
              <w:pStyle w:val="ListParagraph"/>
              <w:spacing w:after="0" w:line="240" w:lineRule="auto"/>
              <w:ind w:left="0"/>
              <w:rPr>
                <w:rFonts w:cstheme="majorHAnsi"/>
              </w:rPr>
            </w:pPr>
          </w:p>
        </w:tc>
        <w:tc>
          <w:tcPr>
            <w:tcW w:w="0" w:type="auto"/>
          </w:tcPr>
          <w:p w14:paraId="11D4C74E" w14:textId="77777777" w:rsidR="00C53817" w:rsidRPr="00980ED3" w:rsidRDefault="00C53817" w:rsidP="00F00660">
            <w:pPr>
              <w:pStyle w:val="ListParagraph"/>
              <w:spacing w:after="0" w:line="240" w:lineRule="auto"/>
              <w:ind w:left="0"/>
              <w:rPr>
                <w:rFonts w:cstheme="majorHAnsi"/>
              </w:rPr>
            </w:pPr>
          </w:p>
        </w:tc>
        <w:tc>
          <w:tcPr>
            <w:tcW w:w="0" w:type="auto"/>
          </w:tcPr>
          <w:p w14:paraId="2AEEBB7A" w14:textId="77777777" w:rsidR="00C53817" w:rsidRPr="00980ED3" w:rsidRDefault="00C53817" w:rsidP="00F00660">
            <w:pPr>
              <w:pStyle w:val="ListParagraph"/>
              <w:spacing w:after="0" w:line="240" w:lineRule="auto"/>
              <w:ind w:left="0"/>
              <w:rPr>
                <w:rFonts w:cstheme="majorHAnsi"/>
              </w:rPr>
            </w:pPr>
          </w:p>
        </w:tc>
      </w:tr>
      <w:tr w:rsidR="00C53817" w:rsidRPr="00980ED3" w14:paraId="777F2C94" w14:textId="77777777" w:rsidTr="00F00660">
        <w:tc>
          <w:tcPr>
            <w:tcW w:w="0" w:type="auto"/>
          </w:tcPr>
          <w:p w14:paraId="0BF745B6" w14:textId="77777777" w:rsidR="00C53817" w:rsidRPr="00980ED3" w:rsidRDefault="00C53817" w:rsidP="00F00660">
            <w:pPr>
              <w:pStyle w:val="ListParagraph"/>
              <w:spacing w:after="0" w:line="240" w:lineRule="auto"/>
              <w:ind w:left="0"/>
              <w:rPr>
                <w:rFonts w:cstheme="majorHAnsi"/>
              </w:rPr>
            </w:pPr>
            <w:r w:rsidRPr="00980ED3">
              <w:rPr>
                <w:rFonts w:cstheme="majorHAnsi"/>
              </w:rPr>
              <w:t>3</w:t>
            </w:r>
          </w:p>
        </w:tc>
        <w:tc>
          <w:tcPr>
            <w:tcW w:w="0" w:type="auto"/>
          </w:tcPr>
          <w:p w14:paraId="283A17EF" w14:textId="77777777" w:rsidR="00C53817" w:rsidRPr="00980ED3" w:rsidRDefault="00C53817" w:rsidP="00F00660">
            <w:pPr>
              <w:pStyle w:val="ListParagraph"/>
              <w:spacing w:after="0" w:line="240" w:lineRule="auto"/>
              <w:ind w:left="0"/>
              <w:rPr>
                <w:rFonts w:cstheme="majorHAnsi"/>
              </w:rPr>
            </w:pPr>
          </w:p>
        </w:tc>
        <w:tc>
          <w:tcPr>
            <w:tcW w:w="0" w:type="auto"/>
          </w:tcPr>
          <w:p w14:paraId="57B4E3DF" w14:textId="77777777" w:rsidR="00C53817" w:rsidRPr="00980ED3" w:rsidRDefault="00C53817" w:rsidP="00F00660">
            <w:pPr>
              <w:pStyle w:val="ListParagraph"/>
              <w:spacing w:after="0" w:line="240" w:lineRule="auto"/>
              <w:ind w:left="0"/>
              <w:rPr>
                <w:rFonts w:cstheme="majorHAnsi"/>
              </w:rPr>
            </w:pPr>
          </w:p>
        </w:tc>
        <w:tc>
          <w:tcPr>
            <w:tcW w:w="0" w:type="auto"/>
          </w:tcPr>
          <w:p w14:paraId="5196B6C1" w14:textId="77777777" w:rsidR="00C53817" w:rsidRPr="00980ED3" w:rsidRDefault="00C53817" w:rsidP="00F00660">
            <w:pPr>
              <w:pStyle w:val="ListParagraph"/>
              <w:spacing w:after="0" w:line="240" w:lineRule="auto"/>
              <w:ind w:left="0"/>
              <w:rPr>
                <w:rFonts w:cstheme="majorHAnsi"/>
              </w:rPr>
            </w:pPr>
          </w:p>
        </w:tc>
        <w:tc>
          <w:tcPr>
            <w:tcW w:w="0" w:type="auto"/>
          </w:tcPr>
          <w:p w14:paraId="1DEDF4AA" w14:textId="77777777" w:rsidR="00C53817" w:rsidRPr="00980ED3" w:rsidRDefault="00C53817" w:rsidP="00F00660">
            <w:pPr>
              <w:pStyle w:val="ListParagraph"/>
              <w:spacing w:after="0" w:line="240" w:lineRule="auto"/>
              <w:ind w:left="0"/>
              <w:rPr>
                <w:rFonts w:cstheme="majorHAnsi"/>
              </w:rPr>
            </w:pPr>
          </w:p>
        </w:tc>
        <w:tc>
          <w:tcPr>
            <w:tcW w:w="0" w:type="auto"/>
          </w:tcPr>
          <w:p w14:paraId="4CCFDC79" w14:textId="77777777" w:rsidR="00C53817" w:rsidRPr="00980ED3" w:rsidRDefault="00C53817" w:rsidP="00F00660">
            <w:pPr>
              <w:pStyle w:val="ListParagraph"/>
              <w:spacing w:after="0" w:line="240" w:lineRule="auto"/>
              <w:ind w:left="0"/>
              <w:rPr>
                <w:rFonts w:cstheme="majorHAnsi"/>
              </w:rPr>
            </w:pPr>
          </w:p>
        </w:tc>
        <w:tc>
          <w:tcPr>
            <w:tcW w:w="0" w:type="auto"/>
          </w:tcPr>
          <w:p w14:paraId="5D49E912" w14:textId="77777777" w:rsidR="00C53817" w:rsidRPr="00980ED3" w:rsidRDefault="00C53817" w:rsidP="00F00660">
            <w:pPr>
              <w:pStyle w:val="ListParagraph"/>
              <w:spacing w:after="0" w:line="240" w:lineRule="auto"/>
              <w:ind w:left="0"/>
              <w:rPr>
                <w:rFonts w:cstheme="majorHAnsi"/>
              </w:rPr>
            </w:pPr>
          </w:p>
        </w:tc>
      </w:tr>
      <w:tr w:rsidR="00C53817" w:rsidRPr="00980ED3" w14:paraId="32A807F4" w14:textId="77777777" w:rsidTr="00F00660">
        <w:tc>
          <w:tcPr>
            <w:tcW w:w="0" w:type="auto"/>
          </w:tcPr>
          <w:p w14:paraId="64DE302F" w14:textId="77777777" w:rsidR="00C53817" w:rsidRPr="00980ED3" w:rsidRDefault="00C53817" w:rsidP="00F00660">
            <w:pPr>
              <w:pStyle w:val="ListParagraph"/>
              <w:spacing w:after="0" w:line="240" w:lineRule="auto"/>
              <w:ind w:left="0"/>
              <w:rPr>
                <w:rFonts w:cstheme="majorHAnsi"/>
              </w:rPr>
            </w:pPr>
            <w:r w:rsidRPr="00980ED3">
              <w:rPr>
                <w:rFonts w:cstheme="majorHAnsi"/>
              </w:rPr>
              <w:t>4</w:t>
            </w:r>
          </w:p>
        </w:tc>
        <w:tc>
          <w:tcPr>
            <w:tcW w:w="0" w:type="auto"/>
          </w:tcPr>
          <w:p w14:paraId="3AEB762F" w14:textId="77777777" w:rsidR="00C53817" w:rsidRPr="00980ED3" w:rsidRDefault="00C53817" w:rsidP="00F00660">
            <w:pPr>
              <w:pStyle w:val="ListParagraph"/>
              <w:spacing w:after="0" w:line="240" w:lineRule="auto"/>
              <w:ind w:left="0"/>
              <w:rPr>
                <w:rFonts w:cstheme="majorHAnsi"/>
              </w:rPr>
            </w:pPr>
          </w:p>
        </w:tc>
        <w:tc>
          <w:tcPr>
            <w:tcW w:w="0" w:type="auto"/>
          </w:tcPr>
          <w:p w14:paraId="7621AD42" w14:textId="77777777" w:rsidR="00C53817" w:rsidRPr="00980ED3" w:rsidRDefault="00C53817" w:rsidP="00F00660">
            <w:pPr>
              <w:pStyle w:val="ListParagraph"/>
              <w:spacing w:after="0" w:line="240" w:lineRule="auto"/>
              <w:ind w:left="0"/>
              <w:rPr>
                <w:rFonts w:cstheme="majorHAnsi"/>
              </w:rPr>
            </w:pPr>
          </w:p>
        </w:tc>
        <w:tc>
          <w:tcPr>
            <w:tcW w:w="0" w:type="auto"/>
          </w:tcPr>
          <w:p w14:paraId="0500A20F" w14:textId="77777777" w:rsidR="00C53817" w:rsidRPr="00980ED3" w:rsidRDefault="00C53817" w:rsidP="00F00660">
            <w:pPr>
              <w:pStyle w:val="ListParagraph"/>
              <w:spacing w:after="0" w:line="240" w:lineRule="auto"/>
              <w:ind w:left="0"/>
              <w:rPr>
                <w:rFonts w:cstheme="majorHAnsi"/>
              </w:rPr>
            </w:pPr>
          </w:p>
        </w:tc>
        <w:tc>
          <w:tcPr>
            <w:tcW w:w="0" w:type="auto"/>
          </w:tcPr>
          <w:p w14:paraId="0455CE47" w14:textId="77777777" w:rsidR="00C53817" w:rsidRPr="00980ED3" w:rsidRDefault="00C53817" w:rsidP="00F00660">
            <w:pPr>
              <w:pStyle w:val="ListParagraph"/>
              <w:spacing w:after="0" w:line="240" w:lineRule="auto"/>
              <w:ind w:left="0"/>
              <w:rPr>
                <w:rFonts w:cstheme="majorHAnsi"/>
              </w:rPr>
            </w:pPr>
          </w:p>
        </w:tc>
        <w:tc>
          <w:tcPr>
            <w:tcW w:w="0" w:type="auto"/>
          </w:tcPr>
          <w:p w14:paraId="6AD72F70" w14:textId="77777777" w:rsidR="00C53817" w:rsidRPr="00980ED3" w:rsidRDefault="00C53817" w:rsidP="00F00660">
            <w:pPr>
              <w:pStyle w:val="ListParagraph"/>
              <w:spacing w:after="0" w:line="240" w:lineRule="auto"/>
              <w:ind w:left="0"/>
              <w:rPr>
                <w:rFonts w:cstheme="majorHAnsi"/>
              </w:rPr>
            </w:pPr>
          </w:p>
        </w:tc>
        <w:tc>
          <w:tcPr>
            <w:tcW w:w="0" w:type="auto"/>
          </w:tcPr>
          <w:p w14:paraId="5C43DDFD" w14:textId="77777777" w:rsidR="00C53817" w:rsidRPr="00980ED3" w:rsidRDefault="00C53817" w:rsidP="00F00660">
            <w:pPr>
              <w:pStyle w:val="ListParagraph"/>
              <w:spacing w:after="0" w:line="240" w:lineRule="auto"/>
              <w:ind w:left="0"/>
              <w:rPr>
                <w:rFonts w:cstheme="majorHAnsi"/>
              </w:rPr>
            </w:pPr>
          </w:p>
        </w:tc>
      </w:tr>
      <w:tr w:rsidR="00C53817" w:rsidRPr="00980ED3" w14:paraId="746F58C2" w14:textId="77777777" w:rsidTr="00F00660">
        <w:tc>
          <w:tcPr>
            <w:tcW w:w="0" w:type="auto"/>
          </w:tcPr>
          <w:p w14:paraId="7345FBB2" w14:textId="77777777" w:rsidR="00C53817" w:rsidRPr="00980ED3" w:rsidRDefault="00C53817" w:rsidP="00F00660">
            <w:pPr>
              <w:pStyle w:val="ListParagraph"/>
              <w:spacing w:after="0" w:line="240" w:lineRule="auto"/>
              <w:ind w:left="0"/>
              <w:rPr>
                <w:rFonts w:cstheme="majorHAnsi"/>
              </w:rPr>
            </w:pPr>
            <w:r w:rsidRPr="00980ED3">
              <w:rPr>
                <w:rFonts w:cstheme="majorHAnsi"/>
              </w:rPr>
              <w:t>5</w:t>
            </w:r>
          </w:p>
        </w:tc>
        <w:tc>
          <w:tcPr>
            <w:tcW w:w="0" w:type="auto"/>
          </w:tcPr>
          <w:p w14:paraId="5ED5D69F" w14:textId="77777777" w:rsidR="00C53817" w:rsidRPr="00980ED3" w:rsidRDefault="00C53817" w:rsidP="00F00660">
            <w:pPr>
              <w:pStyle w:val="ListParagraph"/>
              <w:spacing w:after="0" w:line="240" w:lineRule="auto"/>
              <w:ind w:left="0"/>
              <w:rPr>
                <w:rFonts w:cstheme="majorHAnsi"/>
              </w:rPr>
            </w:pPr>
          </w:p>
        </w:tc>
        <w:tc>
          <w:tcPr>
            <w:tcW w:w="0" w:type="auto"/>
          </w:tcPr>
          <w:p w14:paraId="4C976E73" w14:textId="77777777" w:rsidR="00C53817" w:rsidRPr="00980ED3" w:rsidRDefault="00C53817" w:rsidP="00F00660">
            <w:pPr>
              <w:pStyle w:val="ListParagraph"/>
              <w:spacing w:after="0" w:line="240" w:lineRule="auto"/>
              <w:ind w:left="0"/>
              <w:rPr>
                <w:rFonts w:cstheme="majorHAnsi"/>
              </w:rPr>
            </w:pPr>
          </w:p>
        </w:tc>
        <w:tc>
          <w:tcPr>
            <w:tcW w:w="0" w:type="auto"/>
          </w:tcPr>
          <w:p w14:paraId="6874FFB3" w14:textId="77777777" w:rsidR="00C53817" w:rsidRPr="00980ED3" w:rsidRDefault="00C53817" w:rsidP="00F00660">
            <w:pPr>
              <w:pStyle w:val="ListParagraph"/>
              <w:spacing w:after="0" w:line="240" w:lineRule="auto"/>
              <w:ind w:left="0"/>
              <w:rPr>
                <w:rFonts w:cstheme="majorHAnsi"/>
              </w:rPr>
            </w:pPr>
          </w:p>
        </w:tc>
        <w:tc>
          <w:tcPr>
            <w:tcW w:w="0" w:type="auto"/>
          </w:tcPr>
          <w:p w14:paraId="6B8272A1" w14:textId="77777777" w:rsidR="00C53817" w:rsidRPr="00980ED3" w:rsidRDefault="00C53817" w:rsidP="00F00660">
            <w:pPr>
              <w:pStyle w:val="ListParagraph"/>
              <w:spacing w:after="0" w:line="240" w:lineRule="auto"/>
              <w:ind w:left="0"/>
              <w:rPr>
                <w:rFonts w:cstheme="majorHAnsi"/>
              </w:rPr>
            </w:pPr>
          </w:p>
        </w:tc>
        <w:tc>
          <w:tcPr>
            <w:tcW w:w="0" w:type="auto"/>
          </w:tcPr>
          <w:p w14:paraId="06748D51" w14:textId="77777777" w:rsidR="00C53817" w:rsidRPr="00980ED3" w:rsidRDefault="00C53817" w:rsidP="00F00660">
            <w:pPr>
              <w:pStyle w:val="ListParagraph"/>
              <w:spacing w:after="0" w:line="240" w:lineRule="auto"/>
              <w:ind w:left="0"/>
              <w:rPr>
                <w:rFonts w:cstheme="majorHAnsi"/>
              </w:rPr>
            </w:pPr>
          </w:p>
        </w:tc>
        <w:tc>
          <w:tcPr>
            <w:tcW w:w="0" w:type="auto"/>
          </w:tcPr>
          <w:p w14:paraId="405E1599" w14:textId="77777777" w:rsidR="00C53817" w:rsidRPr="00980ED3" w:rsidRDefault="00C53817" w:rsidP="00F00660">
            <w:pPr>
              <w:pStyle w:val="ListParagraph"/>
              <w:spacing w:after="0" w:line="240" w:lineRule="auto"/>
              <w:ind w:left="0"/>
              <w:rPr>
                <w:rFonts w:cstheme="majorHAnsi"/>
              </w:rPr>
            </w:pPr>
          </w:p>
        </w:tc>
      </w:tr>
      <w:tr w:rsidR="00C53817" w:rsidRPr="00980ED3" w14:paraId="7006CF07" w14:textId="77777777" w:rsidTr="00F00660">
        <w:tc>
          <w:tcPr>
            <w:tcW w:w="0" w:type="auto"/>
          </w:tcPr>
          <w:p w14:paraId="6EAD03EF" w14:textId="77777777" w:rsidR="00C53817" w:rsidRPr="00980ED3" w:rsidRDefault="00C53817" w:rsidP="00F00660">
            <w:pPr>
              <w:pStyle w:val="ListParagraph"/>
              <w:spacing w:after="0" w:line="240" w:lineRule="auto"/>
              <w:ind w:left="0"/>
              <w:rPr>
                <w:rFonts w:cstheme="majorHAnsi"/>
              </w:rPr>
            </w:pPr>
            <w:r w:rsidRPr="00980ED3">
              <w:rPr>
                <w:rFonts w:cstheme="majorHAnsi"/>
              </w:rPr>
              <w:t>6</w:t>
            </w:r>
          </w:p>
        </w:tc>
        <w:tc>
          <w:tcPr>
            <w:tcW w:w="0" w:type="auto"/>
          </w:tcPr>
          <w:p w14:paraId="7E7CD298" w14:textId="77777777" w:rsidR="00C53817" w:rsidRPr="00980ED3" w:rsidRDefault="00C53817" w:rsidP="00F00660">
            <w:pPr>
              <w:pStyle w:val="ListParagraph"/>
              <w:spacing w:after="0" w:line="240" w:lineRule="auto"/>
              <w:ind w:left="0"/>
              <w:rPr>
                <w:rFonts w:cstheme="majorHAnsi"/>
              </w:rPr>
            </w:pPr>
          </w:p>
        </w:tc>
        <w:tc>
          <w:tcPr>
            <w:tcW w:w="0" w:type="auto"/>
          </w:tcPr>
          <w:p w14:paraId="15A80B48" w14:textId="77777777" w:rsidR="00C53817" w:rsidRPr="00980ED3" w:rsidRDefault="00C53817" w:rsidP="00F00660">
            <w:pPr>
              <w:pStyle w:val="ListParagraph"/>
              <w:spacing w:after="0" w:line="240" w:lineRule="auto"/>
              <w:ind w:left="0"/>
              <w:rPr>
                <w:rFonts w:cstheme="majorHAnsi"/>
              </w:rPr>
            </w:pPr>
          </w:p>
        </w:tc>
        <w:tc>
          <w:tcPr>
            <w:tcW w:w="0" w:type="auto"/>
          </w:tcPr>
          <w:p w14:paraId="6AC57895" w14:textId="77777777" w:rsidR="00C53817" w:rsidRPr="00980ED3" w:rsidRDefault="00C53817" w:rsidP="00F00660">
            <w:pPr>
              <w:pStyle w:val="ListParagraph"/>
              <w:spacing w:after="0" w:line="240" w:lineRule="auto"/>
              <w:ind w:left="0"/>
              <w:rPr>
                <w:rFonts w:cstheme="majorHAnsi"/>
              </w:rPr>
            </w:pPr>
          </w:p>
        </w:tc>
        <w:tc>
          <w:tcPr>
            <w:tcW w:w="0" w:type="auto"/>
          </w:tcPr>
          <w:p w14:paraId="34AFEB82" w14:textId="77777777" w:rsidR="00C53817" w:rsidRPr="00980ED3" w:rsidRDefault="00C53817" w:rsidP="00F00660">
            <w:pPr>
              <w:pStyle w:val="ListParagraph"/>
              <w:spacing w:after="0" w:line="240" w:lineRule="auto"/>
              <w:ind w:left="0"/>
              <w:rPr>
                <w:rFonts w:cstheme="majorHAnsi"/>
              </w:rPr>
            </w:pPr>
          </w:p>
        </w:tc>
        <w:tc>
          <w:tcPr>
            <w:tcW w:w="0" w:type="auto"/>
          </w:tcPr>
          <w:p w14:paraId="5BEAABF9" w14:textId="77777777" w:rsidR="00C53817" w:rsidRPr="00980ED3" w:rsidRDefault="00C53817" w:rsidP="00F00660">
            <w:pPr>
              <w:pStyle w:val="ListParagraph"/>
              <w:spacing w:after="0" w:line="240" w:lineRule="auto"/>
              <w:ind w:left="0"/>
              <w:rPr>
                <w:rFonts w:cstheme="majorHAnsi"/>
              </w:rPr>
            </w:pPr>
          </w:p>
        </w:tc>
        <w:tc>
          <w:tcPr>
            <w:tcW w:w="0" w:type="auto"/>
          </w:tcPr>
          <w:p w14:paraId="54D44FD0" w14:textId="77777777" w:rsidR="00C53817" w:rsidRPr="00980ED3" w:rsidRDefault="00C53817" w:rsidP="00F00660">
            <w:pPr>
              <w:pStyle w:val="ListParagraph"/>
              <w:spacing w:after="0" w:line="240" w:lineRule="auto"/>
              <w:ind w:left="0"/>
              <w:rPr>
                <w:rFonts w:cstheme="majorHAnsi"/>
              </w:rPr>
            </w:pPr>
          </w:p>
        </w:tc>
      </w:tr>
      <w:tr w:rsidR="00C53817" w:rsidRPr="00980ED3" w14:paraId="70CFBB16" w14:textId="77777777" w:rsidTr="00F00660">
        <w:tc>
          <w:tcPr>
            <w:tcW w:w="0" w:type="auto"/>
          </w:tcPr>
          <w:p w14:paraId="50413208" w14:textId="77777777" w:rsidR="00C53817" w:rsidRPr="00980ED3" w:rsidRDefault="00C53817" w:rsidP="00F00660">
            <w:pPr>
              <w:pStyle w:val="ListParagraph"/>
              <w:spacing w:after="0" w:line="240" w:lineRule="auto"/>
              <w:ind w:left="0"/>
              <w:rPr>
                <w:rFonts w:cstheme="majorHAnsi"/>
              </w:rPr>
            </w:pPr>
            <w:r w:rsidRPr="00980ED3">
              <w:rPr>
                <w:rFonts w:cstheme="majorHAnsi"/>
              </w:rPr>
              <w:t>7</w:t>
            </w:r>
          </w:p>
        </w:tc>
        <w:tc>
          <w:tcPr>
            <w:tcW w:w="0" w:type="auto"/>
          </w:tcPr>
          <w:p w14:paraId="70294BB9" w14:textId="77777777" w:rsidR="00C53817" w:rsidRPr="00980ED3" w:rsidRDefault="00C53817" w:rsidP="00F00660">
            <w:pPr>
              <w:pStyle w:val="ListParagraph"/>
              <w:spacing w:after="0" w:line="240" w:lineRule="auto"/>
              <w:ind w:left="0"/>
              <w:rPr>
                <w:rFonts w:cstheme="majorHAnsi"/>
              </w:rPr>
            </w:pPr>
          </w:p>
        </w:tc>
        <w:tc>
          <w:tcPr>
            <w:tcW w:w="0" w:type="auto"/>
          </w:tcPr>
          <w:p w14:paraId="7B4AEAD8" w14:textId="77777777" w:rsidR="00C53817" w:rsidRPr="00980ED3" w:rsidRDefault="00C53817" w:rsidP="00F00660">
            <w:pPr>
              <w:pStyle w:val="ListParagraph"/>
              <w:spacing w:after="0" w:line="240" w:lineRule="auto"/>
              <w:ind w:left="0"/>
              <w:rPr>
                <w:rFonts w:cstheme="majorHAnsi"/>
              </w:rPr>
            </w:pPr>
          </w:p>
        </w:tc>
        <w:tc>
          <w:tcPr>
            <w:tcW w:w="0" w:type="auto"/>
          </w:tcPr>
          <w:p w14:paraId="04205D61" w14:textId="77777777" w:rsidR="00C53817" w:rsidRPr="00980ED3" w:rsidRDefault="00C53817" w:rsidP="00F00660">
            <w:pPr>
              <w:pStyle w:val="ListParagraph"/>
              <w:spacing w:after="0" w:line="240" w:lineRule="auto"/>
              <w:ind w:left="0"/>
              <w:rPr>
                <w:rFonts w:cstheme="majorHAnsi"/>
              </w:rPr>
            </w:pPr>
          </w:p>
        </w:tc>
        <w:tc>
          <w:tcPr>
            <w:tcW w:w="0" w:type="auto"/>
          </w:tcPr>
          <w:p w14:paraId="68AAFDEB" w14:textId="77777777" w:rsidR="00C53817" w:rsidRPr="00980ED3" w:rsidRDefault="00C53817" w:rsidP="00F00660">
            <w:pPr>
              <w:pStyle w:val="ListParagraph"/>
              <w:spacing w:after="0" w:line="240" w:lineRule="auto"/>
              <w:ind w:left="0"/>
              <w:rPr>
                <w:rFonts w:cstheme="majorHAnsi"/>
              </w:rPr>
            </w:pPr>
          </w:p>
        </w:tc>
        <w:tc>
          <w:tcPr>
            <w:tcW w:w="0" w:type="auto"/>
          </w:tcPr>
          <w:p w14:paraId="02DC1C9B" w14:textId="77777777" w:rsidR="00C53817" w:rsidRPr="00980ED3" w:rsidRDefault="00C53817" w:rsidP="00F00660">
            <w:pPr>
              <w:pStyle w:val="ListParagraph"/>
              <w:spacing w:after="0" w:line="240" w:lineRule="auto"/>
              <w:ind w:left="0"/>
              <w:rPr>
                <w:rFonts w:cstheme="majorHAnsi"/>
              </w:rPr>
            </w:pPr>
          </w:p>
        </w:tc>
        <w:tc>
          <w:tcPr>
            <w:tcW w:w="0" w:type="auto"/>
          </w:tcPr>
          <w:p w14:paraId="51421FED" w14:textId="77777777" w:rsidR="00C53817" w:rsidRPr="00980ED3" w:rsidRDefault="00C53817" w:rsidP="00F00660">
            <w:pPr>
              <w:pStyle w:val="ListParagraph"/>
              <w:spacing w:after="0" w:line="240" w:lineRule="auto"/>
              <w:ind w:left="0"/>
              <w:rPr>
                <w:rFonts w:cstheme="majorHAnsi"/>
              </w:rPr>
            </w:pPr>
          </w:p>
        </w:tc>
      </w:tr>
      <w:tr w:rsidR="00C53817" w:rsidRPr="00980ED3" w14:paraId="0CDAE57E" w14:textId="77777777" w:rsidTr="00F00660">
        <w:tc>
          <w:tcPr>
            <w:tcW w:w="0" w:type="auto"/>
          </w:tcPr>
          <w:p w14:paraId="6C4932BA" w14:textId="77777777" w:rsidR="00C53817" w:rsidRPr="00980ED3" w:rsidRDefault="00C53817" w:rsidP="00F00660">
            <w:pPr>
              <w:pStyle w:val="ListParagraph"/>
              <w:spacing w:after="0" w:line="240" w:lineRule="auto"/>
              <w:ind w:left="0"/>
              <w:rPr>
                <w:rFonts w:cstheme="majorHAnsi"/>
              </w:rPr>
            </w:pPr>
            <w:r w:rsidRPr="00980ED3">
              <w:rPr>
                <w:rFonts w:cstheme="majorHAnsi"/>
              </w:rPr>
              <w:t>8</w:t>
            </w:r>
          </w:p>
        </w:tc>
        <w:tc>
          <w:tcPr>
            <w:tcW w:w="0" w:type="auto"/>
          </w:tcPr>
          <w:p w14:paraId="4F2BED99" w14:textId="77777777" w:rsidR="00C53817" w:rsidRPr="00980ED3" w:rsidRDefault="00C53817" w:rsidP="00F00660">
            <w:pPr>
              <w:pStyle w:val="ListParagraph"/>
              <w:spacing w:after="0" w:line="240" w:lineRule="auto"/>
              <w:ind w:left="0"/>
              <w:rPr>
                <w:rFonts w:cstheme="majorHAnsi"/>
              </w:rPr>
            </w:pPr>
          </w:p>
        </w:tc>
        <w:tc>
          <w:tcPr>
            <w:tcW w:w="0" w:type="auto"/>
          </w:tcPr>
          <w:p w14:paraId="6346F34D" w14:textId="77777777" w:rsidR="00C53817" w:rsidRPr="00980ED3" w:rsidRDefault="00C53817" w:rsidP="00F00660">
            <w:pPr>
              <w:pStyle w:val="ListParagraph"/>
              <w:spacing w:after="0" w:line="240" w:lineRule="auto"/>
              <w:ind w:left="0"/>
              <w:rPr>
                <w:rFonts w:cstheme="majorHAnsi"/>
              </w:rPr>
            </w:pPr>
          </w:p>
        </w:tc>
        <w:tc>
          <w:tcPr>
            <w:tcW w:w="0" w:type="auto"/>
          </w:tcPr>
          <w:p w14:paraId="33F0C051" w14:textId="77777777" w:rsidR="00C53817" w:rsidRPr="00980ED3" w:rsidRDefault="00C53817" w:rsidP="00F00660">
            <w:pPr>
              <w:pStyle w:val="ListParagraph"/>
              <w:spacing w:after="0" w:line="240" w:lineRule="auto"/>
              <w:ind w:left="0"/>
              <w:rPr>
                <w:rFonts w:cstheme="majorHAnsi"/>
              </w:rPr>
            </w:pPr>
          </w:p>
        </w:tc>
        <w:tc>
          <w:tcPr>
            <w:tcW w:w="0" w:type="auto"/>
          </w:tcPr>
          <w:p w14:paraId="360EBA1E" w14:textId="77777777" w:rsidR="00C53817" w:rsidRPr="00980ED3" w:rsidRDefault="00C53817" w:rsidP="00F00660">
            <w:pPr>
              <w:pStyle w:val="ListParagraph"/>
              <w:spacing w:after="0" w:line="240" w:lineRule="auto"/>
              <w:ind w:left="0"/>
              <w:rPr>
                <w:rFonts w:cstheme="majorHAnsi"/>
              </w:rPr>
            </w:pPr>
          </w:p>
        </w:tc>
        <w:tc>
          <w:tcPr>
            <w:tcW w:w="0" w:type="auto"/>
          </w:tcPr>
          <w:p w14:paraId="6E06F0CE" w14:textId="77777777" w:rsidR="00C53817" w:rsidRPr="00980ED3" w:rsidRDefault="00C53817" w:rsidP="00F00660">
            <w:pPr>
              <w:pStyle w:val="ListParagraph"/>
              <w:spacing w:after="0" w:line="240" w:lineRule="auto"/>
              <w:ind w:left="0"/>
              <w:rPr>
                <w:rFonts w:cstheme="majorHAnsi"/>
              </w:rPr>
            </w:pPr>
          </w:p>
        </w:tc>
        <w:tc>
          <w:tcPr>
            <w:tcW w:w="0" w:type="auto"/>
          </w:tcPr>
          <w:p w14:paraId="1B50FBDC" w14:textId="77777777" w:rsidR="00C53817" w:rsidRPr="00980ED3" w:rsidRDefault="00C53817" w:rsidP="00F00660">
            <w:pPr>
              <w:pStyle w:val="ListParagraph"/>
              <w:spacing w:after="0" w:line="240" w:lineRule="auto"/>
              <w:ind w:left="0"/>
              <w:rPr>
                <w:rFonts w:cstheme="majorHAnsi"/>
              </w:rPr>
            </w:pPr>
          </w:p>
        </w:tc>
      </w:tr>
      <w:tr w:rsidR="00C53817" w:rsidRPr="00980ED3" w14:paraId="091F08A8" w14:textId="77777777" w:rsidTr="00F00660">
        <w:tc>
          <w:tcPr>
            <w:tcW w:w="0" w:type="auto"/>
          </w:tcPr>
          <w:p w14:paraId="44A2B996" w14:textId="77777777" w:rsidR="00C53817" w:rsidRPr="00980ED3" w:rsidRDefault="00C53817" w:rsidP="00F00660">
            <w:pPr>
              <w:pStyle w:val="ListParagraph"/>
              <w:spacing w:after="0" w:line="240" w:lineRule="auto"/>
              <w:ind w:left="0"/>
              <w:rPr>
                <w:rFonts w:cstheme="majorHAnsi"/>
              </w:rPr>
            </w:pPr>
            <w:r w:rsidRPr="00980ED3">
              <w:rPr>
                <w:rFonts w:cstheme="majorHAnsi"/>
              </w:rPr>
              <w:t>9</w:t>
            </w:r>
          </w:p>
        </w:tc>
        <w:tc>
          <w:tcPr>
            <w:tcW w:w="0" w:type="auto"/>
          </w:tcPr>
          <w:p w14:paraId="31B68CC7" w14:textId="77777777" w:rsidR="00C53817" w:rsidRPr="00980ED3" w:rsidRDefault="00C53817" w:rsidP="00F00660">
            <w:pPr>
              <w:pStyle w:val="ListParagraph"/>
              <w:spacing w:after="0" w:line="240" w:lineRule="auto"/>
              <w:ind w:left="0"/>
              <w:rPr>
                <w:rFonts w:cstheme="majorHAnsi"/>
              </w:rPr>
            </w:pPr>
          </w:p>
        </w:tc>
        <w:tc>
          <w:tcPr>
            <w:tcW w:w="0" w:type="auto"/>
          </w:tcPr>
          <w:p w14:paraId="43438D9A" w14:textId="77777777" w:rsidR="00C53817" w:rsidRPr="00980ED3" w:rsidRDefault="00C53817" w:rsidP="00F00660">
            <w:pPr>
              <w:pStyle w:val="ListParagraph"/>
              <w:spacing w:after="0" w:line="240" w:lineRule="auto"/>
              <w:ind w:left="0"/>
              <w:rPr>
                <w:rFonts w:cstheme="majorHAnsi"/>
              </w:rPr>
            </w:pPr>
          </w:p>
        </w:tc>
        <w:tc>
          <w:tcPr>
            <w:tcW w:w="0" w:type="auto"/>
          </w:tcPr>
          <w:p w14:paraId="119C2896" w14:textId="77777777" w:rsidR="00C53817" w:rsidRPr="00980ED3" w:rsidRDefault="00C53817" w:rsidP="00F00660">
            <w:pPr>
              <w:pStyle w:val="ListParagraph"/>
              <w:spacing w:after="0" w:line="240" w:lineRule="auto"/>
              <w:ind w:left="0"/>
              <w:rPr>
                <w:rFonts w:cstheme="majorHAnsi"/>
              </w:rPr>
            </w:pPr>
          </w:p>
        </w:tc>
        <w:tc>
          <w:tcPr>
            <w:tcW w:w="0" w:type="auto"/>
          </w:tcPr>
          <w:p w14:paraId="2ECDBB97" w14:textId="77777777" w:rsidR="00C53817" w:rsidRPr="00980ED3" w:rsidRDefault="00C53817" w:rsidP="00F00660">
            <w:pPr>
              <w:pStyle w:val="ListParagraph"/>
              <w:spacing w:after="0" w:line="240" w:lineRule="auto"/>
              <w:ind w:left="0"/>
              <w:rPr>
                <w:rFonts w:cstheme="majorHAnsi"/>
              </w:rPr>
            </w:pPr>
          </w:p>
        </w:tc>
        <w:tc>
          <w:tcPr>
            <w:tcW w:w="0" w:type="auto"/>
          </w:tcPr>
          <w:p w14:paraId="25A25311" w14:textId="77777777" w:rsidR="00C53817" w:rsidRPr="00980ED3" w:rsidRDefault="00C53817" w:rsidP="00F00660">
            <w:pPr>
              <w:pStyle w:val="ListParagraph"/>
              <w:spacing w:after="0" w:line="240" w:lineRule="auto"/>
              <w:ind w:left="0"/>
              <w:rPr>
                <w:rFonts w:cstheme="majorHAnsi"/>
              </w:rPr>
            </w:pPr>
          </w:p>
        </w:tc>
        <w:tc>
          <w:tcPr>
            <w:tcW w:w="0" w:type="auto"/>
          </w:tcPr>
          <w:p w14:paraId="5F598A64" w14:textId="77777777" w:rsidR="00C53817" w:rsidRPr="00980ED3" w:rsidRDefault="00C53817" w:rsidP="00F00660">
            <w:pPr>
              <w:pStyle w:val="ListParagraph"/>
              <w:spacing w:after="0" w:line="240" w:lineRule="auto"/>
              <w:ind w:left="0"/>
              <w:rPr>
                <w:rFonts w:cstheme="majorHAnsi"/>
              </w:rPr>
            </w:pPr>
          </w:p>
        </w:tc>
      </w:tr>
      <w:tr w:rsidR="00C53817" w:rsidRPr="00980ED3" w14:paraId="37B19AFE" w14:textId="77777777" w:rsidTr="00F00660">
        <w:tc>
          <w:tcPr>
            <w:tcW w:w="0" w:type="auto"/>
          </w:tcPr>
          <w:p w14:paraId="069BBED8" w14:textId="77777777" w:rsidR="00C53817" w:rsidRPr="00980ED3" w:rsidRDefault="00C53817" w:rsidP="00F00660">
            <w:pPr>
              <w:pStyle w:val="ListParagraph"/>
              <w:spacing w:after="0" w:line="240" w:lineRule="auto"/>
              <w:ind w:left="0"/>
              <w:rPr>
                <w:rFonts w:cstheme="majorHAnsi"/>
              </w:rPr>
            </w:pPr>
            <w:r w:rsidRPr="00980ED3">
              <w:rPr>
                <w:rFonts w:cstheme="majorHAnsi"/>
              </w:rPr>
              <w:t>10</w:t>
            </w:r>
          </w:p>
        </w:tc>
        <w:tc>
          <w:tcPr>
            <w:tcW w:w="0" w:type="auto"/>
          </w:tcPr>
          <w:p w14:paraId="1FF52595" w14:textId="77777777" w:rsidR="00C53817" w:rsidRPr="00980ED3" w:rsidRDefault="00C53817" w:rsidP="00F00660">
            <w:pPr>
              <w:pStyle w:val="ListParagraph"/>
              <w:spacing w:after="0" w:line="240" w:lineRule="auto"/>
              <w:ind w:left="0"/>
              <w:rPr>
                <w:rFonts w:cstheme="majorHAnsi"/>
              </w:rPr>
            </w:pPr>
          </w:p>
        </w:tc>
        <w:tc>
          <w:tcPr>
            <w:tcW w:w="0" w:type="auto"/>
          </w:tcPr>
          <w:p w14:paraId="1AAF990D" w14:textId="77777777" w:rsidR="00C53817" w:rsidRPr="00980ED3" w:rsidRDefault="00C53817" w:rsidP="00F00660">
            <w:pPr>
              <w:pStyle w:val="ListParagraph"/>
              <w:spacing w:after="0" w:line="240" w:lineRule="auto"/>
              <w:ind w:left="0"/>
              <w:rPr>
                <w:rFonts w:cstheme="majorHAnsi"/>
              </w:rPr>
            </w:pPr>
          </w:p>
        </w:tc>
        <w:tc>
          <w:tcPr>
            <w:tcW w:w="0" w:type="auto"/>
          </w:tcPr>
          <w:p w14:paraId="5D8F4BFB" w14:textId="77777777" w:rsidR="00C53817" w:rsidRPr="00980ED3" w:rsidRDefault="00C53817" w:rsidP="00F00660">
            <w:pPr>
              <w:pStyle w:val="ListParagraph"/>
              <w:spacing w:after="0" w:line="240" w:lineRule="auto"/>
              <w:ind w:left="0"/>
              <w:rPr>
                <w:rFonts w:cstheme="majorHAnsi"/>
              </w:rPr>
            </w:pPr>
          </w:p>
        </w:tc>
        <w:tc>
          <w:tcPr>
            <w:tcW w:w="0" w:type="auto"/>
          </w:tcPr>
          <w:p w14:paraId="5D62C83B" w14:textId="77777777" w:rsidR="00C53817" w:rsidRPr="00980ED3" w:rsidRDefault="00C53817" w:rsidP="00F00660">
            <w:pPr>
              <w:pStyle w:val="ListParagraph"/>
              <w:spacing w:after="0" w:line="240" w:lineRule="auto"/>
              <w:ind w:left="0"/>
              <w:rPr>
                <w:rFonts w:cstheme="majorHAnsi"/>
              </w:rPr>
            </w:pPr>
          </w:p>
        </w:tc>
        <w:tc>
          <w:tcPr>
            <w:tcW w:w="0" w:type="auto"/>
          </w:tcPr>
          <w:p w14:paraId="31A8566D" w14:textId="77777777" w:rsidR="00C53817" w:rsidRPr="00980ED3" w:rsidRDefault="00C53817" w:rsidP="00F00660">
            <w:pPr>
              <w:pStyle w:val="ListParagraph"/>
              <w:spacing w:after="0" w:line="240" w:lineRule="auto"/>
              <w:ind w:left="0"/>
              <w:rPr>
                <w:rFonts w:cstheme="majorHAnsi"/>
              </w:rPr>
            </w:pPr>
          </w:p>
        </w:tc>
        <w:tc>
          <w:tcPr>
            <w:tcW w:w="0" w:type="auto"/>
          </w:tcPr>
          <w:p w14:paraId="22086905" w14:textId="77777777" w:rsidR="00C53817" w:rsidRPr="00980ED3" w:rsidRDefault="00C53817" w:rsidP="00F00660">
            <w:pPr>
              <w:pStyle w:val="ListParagraph"/>
              <w:spacing w:after="0" w:line="240" w:lineRule="auto"/>
              <w:ind w:left="0"/>
              <w:rPr>
                <w:rFonts w:cstheme="majorHAnsi"/>
              </w:rPr>
            </w:pPr>
          </w:p>
        </w:tc>
      </w:tr>
      <w:tr w:rsidR="00C53817" w:rsidRPr="00980ED3" w14:paraId="415E2450" w14:textId="77777777" w:rsidTr="00F00660">
        <w:tc>
          <w:tcPr>
            <w:tcW w:w="0" w:type="auto"/>
          </w:tcPr>
          <w:p w14:paraId="3393C243" w14:textId="77777777" w:rsidR="00C53817" w:rsidRPr="00980ED3" w:rsidRDefault="00C53817" w:rsidP="00F00660">
            <w:pPr>
              <w:pStyle w:val="ListParagraph"/>
              <w:spacing w:after="0" w:line="240" w:lineRule="auto"/>
              <w:ind w:left="0"/>
              <w:rPr>
                <w:rFonts w:cstheme="majorHAnsi"/>
              </w:rPr>
            </w:pPr>
            <w:r w:rsidRPr="00980ED3">
              <w:rPr>
                <w:rFonts w:cstheme="majorHAnsi"/>
              </w:rPr>
              <w:t>11</w:t>
            </w:r>
          </w:p>
        </w:tc>
        <w:tc>
          <w:tcPr>
            <w:tcW w:w="0" w:type="auto"/>
          </w:tcPr>
          <w:p w14:paraId="469062D3" w14:textId="77777777" w:rsidR="00C53817" w:rsidRPr="00980ED3" w:rsidRDefault="00C53817" w:rsidP="00F00660">
            <w:pPr>
              <w:pStyle w:val="ListParagraph"/>
              <w:spacing w:after="0" w:line="240" w:lineRule="auto"/>
              <w:ind w:left="0"/>
              <w:rPr>
                <w:rFonts w:cstheme="majorHAnsi"/>
              </w:rPr>
            </w:pPr>
          </w:p>
        </w:tc>
        <w:tc>
          <w:tcPr>
            <w:tcW w:w="0" w:type="auto"/>
          </w:tcPr>
          <w:p w14:paraId="2C2C145E" w14:textId="77777777" w:rsidR="00C53817" w:rsidRPr="00980ED3" w:rsidRDefault="00C53817" w:rsidP="00F00660">
            <w:pPr>
              <w:pStyle w:val="ListParagraph"/>
              <w:spacing w:after="0" w:line="240" w:lineRule="auto"/>
              <w:ind w:left="0"/>
              <w:rPr>
                <w:rFonts w:cstheme="majorHAnsi"/>
              </w:rPr>
            </w:pPr>
          </w:p>
        </w:tc>
        <w:tc>
          <w:tcPr>
            <w:tcW w:w="0" w:type="auto"/>
          </w:tcPr>
          <w:p w14:paraId="32161A37" w14:textId="77777777" w:rsidR="00C53817" w:rsidRPr="00980ED3" w:rsidRDefault="00C53817" w:rsidP="00F00660">
            <w:pPr>
              <w:pStyle w:val="ListParagraph"/>
              <w:spacing w:after="0" w:line="240" w:lineRule="auto"/>
              <w:ind w:left="0"/>
              <w:rPr>
                <w:rFonts w:cstheme="majorHAnsi"/>
              </w:rPr>
            </w:pPr>
          </w:p>
        </w:tc>
        <w:tc>
          <w:tcPr>
            <w:tcW w:w="0" w:type="auto"/>
          </w:tcPr>
          <w:p w14:paraId="14F86F13" w14:textId="77777777" w:rsidR="00C53817" w:rsidRPr="00980ED3" w:rsidRDefault="00C53817" w:rsidP="00F00660">
            <w:pPr>
              <w:pStyle w:val="ListParagraph"/>
              <w:spacing w:after="0" w:line="240" w:lineRule="auto"/>
              <w:ind w:left="0"/>
              <w:rPr>
                <w:rFonts w:cstheme="majorHAnsi"/>
              </w:rPr>
            </w:pPr>
          </w:p>
        </w:tc>
        <w:tc>
          <w:tcPr>
            <w:tcW w:w="0" w:type="auto"/>
          </w:tcPr>
          <w:p w14:paraId="19C9DD22" w14:textId="77777777" w:rsidR="00C53817" w:rsidRPr="00980ED3" w:rsidRDefault="00C53817" w:rsidP="00F00660">
            <w:pPr>
              <w:pStyle w:val="ListParagraph"/>
              <w:spacing w:after="0" w:line="240" w:lineRule="auto"/>
              <w:ind w:left="0"/>
              <w:rPr>
                <w:rFonts w:cstheme="majorHAnsi"/>
              </w:rPr>
            </w:pPr>
          </w:p>
        </w:tc>
        <w:tc>
          <w:tcPr>
            <w:tcW w:w="0" w:type="auto"/>
          </w:tcPr>
          <w:p w14:paraId="703521CA" w14:textId="77777777" w:rsidR="00C53817" w:rsidRPr="00980ED3" w:rsidRDefault="00C53817" w:rsidP="00F00660">
            <w:pPr>
              <w:pStyle w:val="ListParagraph"/>
              <w:spacing w:after="0" w:line="240" w:lineRule="auto"/>
              <w:ind w:left="0"/>
              <w:rPr>
                <w:rFonts w:cstheme="majorHAnsi"/>
              </w:rPr>
            </w:pPr>
          </w:p>
        </w:tc>
      </w:tr>
      <w:tr w:rsidR="00C53817" w:rsidRPr="00980ED3" w14:paraId="3B1C3B5C" w14:textId="77777777" w:rsidTr="00F00660">
        <w:tc>
          <w:tcPr>
            <w:tcW w:w="0" w:type="auto"/>
          </w:tcPr>
          <w:p w14:paraId="53A3FA7C" w14:textId="77777777" w:rsidR="00C53817" w:rsidRPr="00980ED3" w:rsidRDefault="00C53817" w:rsidP="00F00660">
            <w:pPr>
              <w:pStyle w:val="ListParagraph"/>
              <w:spacing w:after="0" w:line="240" w:lineRule="auto"/>
              <w:ind w:left="0"/>
              <w:rPr>
                <w:rFonts w:cstheme="majorHAnsi"/>
              </w:rPr>
            </w:pPr>
            <w:r w:rsidRPr="00980ED3">
              <w:rPr>
                <w:rFonts w:cstheme="majorHAnsi"/>
              </w:rPr>
              <w:t>12</w:t>
            </w:r>
          </w:p>
        </w:tc>
        <w:tc>
          <w:tcPr>
            <w:tcW w:w="0" w:type="auto"/>
          </w:tcPr>
          <w:p w14:paraId="54CD56B0" w14:textId="77777777" w:rsidR="00C53817" w:rsidRPr="00980ED3" w:rsidRDefault="00C53817" w:rsidP="00F00660">
            <w:pPr>
              <w:pStyle w:val="ListParagraph"/>
              <w:spacing w:after="0" w:line="240" w:lineRule="auto"/>
              <w:ind w:left="0"/>
              <w:rPr>
                <w:rFonts w:cstheme="majorHAnsi"/>
              </w:rPr>
            </w:pPr>
          </w:p>
        </w:tc>
        <w:tc>
          <w:tcPr>
            <w:tcW w:w="0" w:type="auto"/>
          </w:tcPr>
          <w:p w14:paraId="64839080" w14:textId="77777777" w:rsidR="00C53817" w:rsidRPr="00980ED3" w:rsidRDefault="00C53817" w:rsidP="00F00660">
            <w:pPr>
              <w:pStyle w:val="ListParagraph"/>
              <w:spacing w:after="0" w:line="240" w:lineRule="auto"/>
              <w:ind w:left="0"/>
              <w:rPr>
                <w:rFonts w:cstheme="majorHAnsi"/>
              </w:rPr>
            </w:pPr>
          </w:p>
        </w:tc>
        <w:tc>
          <w:tcPr>
            <w:tcW w:w="0" w:type="auto"/>
          </w:tcPr>
          <w:p w14:paraId="264B744A" w14:textId="77777777" w:rsidR="00C53817" w:rsidRPr="00980ED3" w:rsidRDefault="00C53817" w:rsidP="00F00660">
            <w:pPr>
              <w:pStyle w:val="ListParagraph"/>
              <w:spacing w:after="0" w:line="240" w:lineRule="auto"/>
              <w:ind w:left="0"/>
              <w:rPr>
                <w:rFonts w:cstheme="majorHAnsi"/>
              </w:rPr>
            </w:pPr>
          </w:p>
        </w:tc>
        <w:tc>
          <w:tcPr>
            <w:tcW w:w="0" w:type="auto"/>
          </w:tcPr>
          <w:p w14:paraId="37B9030A" w14:textId="77777777" w:rsidR="00C53817" w:rsidRPr="00980ED3" w:rsidRDefault="00C53817" w:rsidP="00F00660">
            <w:pPr>
              <w:pStyle w:val="ListParagraph"/>
              <w:spacing w:after="0" w:line="240" w:lineRule="auto"/>
              <w:ind w:left="0"/>
              <w:rPr>
                <w:rFonts w:cstheme="majorHAnsi"/>
              </w:rPr>
            </w:pPr>
          </w:p>
        </w:tc>
        <w:tc>
          <w:tcPr>
            <w:tcW w:w="0" w:type="auto"/>
          </w:tcPr>
          <w:p w14:paraId="4FB66D66" w14:textId="77777777" w:rsidR="00C53817" w:rsidRPr="00980ED3" w:rsidRDefault="00C53817" w:rsidP="00F00660">
            <w:pPr>
              <w:pStyle w:val="ListParagraph"/>
              <w:spacing w:after="0" w:line="240" w:lineRule="auto"/>
              <w:ind w:left="0"/>
              <w:rPr>
                <w:rFonts w:cstheme="majorHAnsi"/>
              </w:rPr>
            </w:pPr>
          </w:p>
        </w:tc>
        <w:tc>
          <w:tcPr>
            <w:tcW w:w="0" w:type="auto"/>
          </w:tcPr>
          <w:p w14:paraId="248FC8EF" w14:textId="77777777" w:rsidR="00C53817" w:rsidRPr="00980ED3" w:rsidRDefault="00C53817" w:rsidP="00F00660">
            <w:pPr>
              <w:pStyle w:val="ListParagraph"/>
              <w:spacing w:after="0" w:line="240" w:lineRule="auto"/>
              <w:ind w:left="0"/>
              <w:rPr>
                <w:rFonts w:cstheme="majorHAnsi"/>
              </w:rPr>
            </w:pPr>
          </w:p>
        </w:tc>
      </w:tr>
      <w:tr w:rsidR="00C53817" w:rsidRPr="00980ED3" w14:paraId="3AD90637" w14:textId="77777777" w:rsidTr="00F00660">
        <w:tc>
          <w:tcPr>
            <w:tcW w:w="0" w:type="auto"/>
          </w:tcPr>
          <w:p w14:paraId="451E1DA6" w14:textId="77777777" w:rsidR="00C53817" w:rsidRPr="00980ED3" w:rsidRDefault="00C53817" w:rsidP="00F00660">
            <w:pPr>
              <w:pStyle w:val="ListParagraph"/>
              <w:spacing w:after="0" w:line="240" w:lineRule="auto"/>
              <w:ind w:left="0"/>
              <w:rPr>
                <w:rFonts w:cstheme="majorHAnsi"/>
              </w:rPr>
            </w:pPr>
            <w:r>
              <w:rPr>
                <w:rFonts w:cstheme="majorHAnsi"/>
              </w:rPr>
              <w:t>Total</w:t>
            </w:r>
          </w:p>
        </w:tc>
        <w:tc>
          <w:tcPr>
            <w:tcW w:w="0" w:type="auto"/>
          </w:tcPr>
          <w:p w14:paraId="2F64525B" w14:textId="77777777" w:rsidR="00C53817" w:rsidRPr="00980ED3" w:rsidRDefault="00C53817" w:rsidP="00F00660">
            <w:pPr>
              <w:pStyle w:val="ListParagraph"/>
              <w:spacing w:after="0" w:line="240" w:lineRule="auto"/>
              <w:ind w:left="0"/>
              <w:rPr>
                <w:rFonts w:cstheme="majorHAnsi"/>
              </w:rPr>
            </w:pPr>
          </w:p>
        </w:tc>
        <w:tc>
          <w:tcPr>
            <w:tcW w:w="0" w:type="auto"/>
          </w:tcPr>
          <w:p w14:paraId="36B839DC" w14:textId="77777777" w:rsidR="00C53817" w:rsidRPr="00980ED3" w:rsidRDefault="00C53817" w:rsidP="00F00660">
            <w:pPr>
              <w:pStyle w:val="ListParagraph"/>
              <w:spacing w:after="0" w:line="240" w:lineRule="auto"/>
              <w:ind w:left="0"/>
              <w:rPr>
                <w:rFonts w:cstheme="majorHAnsi"/>
              </w:rPr>
            </w:pPr>
          </w:p>
        </w:tc>
        <w:tc>
          <w:tcPr>
            <w:tcW w:w="0" w:type="auto"/>
          </w:tcPr>
          <w:p w14:paraId="54908DBA" w14:textId="77777777" w:rsidR="00C53817" w:rsidRPr="00980ED3" w:rsidRDefault="00C53817" w:rsidP="00F00660">
            <w:pPr>
              <w:pStyle w:val="ListParagraph"/>
              <w:spacing w:after="0" w:line="240" w:lineRule="auto"/>
              <w:ind w:left="0"/>
              <w:rPr>
                <w:rFonts w:cstheme="majorHAnsi"/>
              </w:rPr>
            </w:pPr>
          </w:p>
        </w:tc>
        <w:tc>
          <w:tcPr>
            <w:tcW w:w="0" w:type="auto"/>
          </w:tcPr>
          <w:p w14:paraId="489A0C7C" w14:textId="77777777" w:rsidR="00C53817" w:rsidRPr="00980ED3" w:rsidRDefault="00C53817" w:rsidP="00F00660">
            <w:pPr>
              <w:pStyle w:val="ListParagraph"/>
              <w:spacing w:after="0" w:line="240" w:lineRule="auto"/>
              <w:ind w:left="0"/>
              <w:rPr>
                <w:rFonts w:cstheme="majorHAnsi"/>
              </w:rPr>
            </w:pPr>
          </w:p>
        </w:tc>
        <w:tc>
          <w:tcPr>
            <w:tcW w:w="0" w:type="auto"/>
          </w:tcPr>
          <w:p w14:paraId="58DDCACF" w14:textId="77777777" w:rsidR="00C53817" w:rsidRPr="00980ED3" w:rsidRDefault="00C53817" w:rsidP="00F00660">
            <w:pPr>
              <w:pStyle w:val="ListParagraph"/>
              <w:spacing w:after="0" w:line="240" w:lineRule="auto"/>
              <w:ind w:left="0"/>
              <w:rPr>
                <w:rFonts w:cstheme="majorHAnsi"/>
              </w:rPr>
            </w:pPr>
          </w:p>
        </w:tc>
        <w:tc>
          <w:tcPr>
            <w:tcW w:w="0" w:type="auto"/>
          </w:tcPr>
          <w:p w14:paraId="4FBA5844" w14:textId="77777777" w:rsidR="00C53817" w:rsidRPr="00980ED3" w:rsidRDefault="00C53817" w:rsidP="00F00660">
            <w:pPr>
              <w:pStyle w:val="ListParagraph"/>
              <w:spacing w:after="0" w:line="240" w:lineRule="auto"/>
              <w:ind w:left="0"/>
              <w:rPr>
                <w:rFonts w:cstheme="majorHAnsi"/>
              </w:rPr>
            </w:pPr>
          </w:p>
        </w:tc>
      </w:tr>
    </w:tbl>
    <w:p w14:paraId="6F7C171E" w14:textId="77777777" w:rsidR="00C53817" w:rsidRPr="00C53817" w:rsidRDefault="00C53817" w:rsidP="00C53817"/>
    <w:p w14:paraId="45210E95" w14:textId="670AA8CC"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w:t>
      </w:r>
      <w:proofErr w:type="gramStart"/>
      <w:r w:rsidR="001D2B9F">
        <w:t>students</w:t>
      </w:r>
      <w:proofErr w:type="gramEnd"/>
      <w:r w:rsidR="001D2B9F">
        <w:t xml:space="preserve">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A054347" w:rsidR="000A3795" w:rsidRPr="00980ED3" w:rsidRDefault="000A3795" w:rsidP="00874A05">
      <w:pPr>
        <w:pStyle w:val="Heading4"/>
      </w:pPr>
      <w:r w:rsidRPr="00980ED3">
        <w:t xml:space="preserve">Provide a detailed start-up plan as well as specific organizational goals for the planning year (SY </w:t>
      </w:r>
      <w:r w:rsidR="002D1492">
        <w:t>20</w:t>
      </w:r>
      <w:r w:rsidR="00B1181C">
        <w:t>20</w:t>
      </w:r>
      <w:r w:rsidR="002D1492">
        <w:t>-20</w:t>
      </w:r>
      <w:r w:rsidR="009A78A1">
        <w:t>2</w:t>
      </w:r>
      <w:r w:rsidR="00B1181C">
        <w:t>1</w:t>
      </w:r>
      <w:r w:rsidRPr="00980ED3">
        <w:t>) to ensure that the school is ready for a successful launch in fall 20</w:t>
      </w:r>
      <w:r w:rsidR="00B1181C">
        <w:t>21</w:t>
      </w:r>
      <w:r w:rsidRPr="00980ED3">
        <w:t>. Using the template provided, outline key activities, responsible parties, and milestones and submit as Attachment 1</w:t>
      </w:r>
      <w:r w:rsidR="00775E58">
        <w:t>0</w:t>
      </w:r>
      <w:r w:rsidRPr="00980ED3">
        <w:t xml:space="preserve">.   </w:t>
      </w:r>
    </w:p>
    <w:p w14:paraId="59E67BA2" w14:textId="5EA5099B" w:rsidR="000A3795" w:rsidRPr="00980ED3" w:rsidRDefault="000A3795" w:rsidP="00874A05">
      <w:pPr>
        <w:pStyle w:val="Heading4"/>
      </w:pPr>
      <w:r w:rsidRPr="00980ED3">
        <w:lastRenderedPageBreak/>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r w:rsidR="0049528E">
        <w:t xml:space="preserve"> and why that organization was chosen</w:t>
      </w:r>
      <w:r w:rsidRPr="00980ED3">
        <w:t>.</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w:t>
      </w:r>
      <w:r w:rsidR="00AF113F" w:rsidRPr="00AF113F">
        <w:lastRenderedPageBreak/>
        <w:t xml:space="preserve">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lastRenderedPageBreak/>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most of the applicant group or 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Detail the staff members who will enter 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lastRenderedPageBreak/>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t xml:space="preserve">Describe the organization’s capacity and experience in facilities acquisition and management, including managing build-out and/or renovations, as applicable.  </w:t>
      </w:r>
    </w:p>
    <w:p w14:paraId="23FD2921" w14:textId="4FAD092A" w:rsidR="004F7158" w:rsidRDefault="004F7158" w:rsidP="00213821">
      <w:pPr>
        <w:pStyle w:val="Heading4"/>
      </w:pPr>
      <w:r w:rsidRPr="00213821">
        <w:t>Explain the organization’s plan to maintain the independent facility.</w:t>
      </w:r>
    </w:p>
    <w:p w14:paraId="3C4575F0" w14:textId="3CB20EED" w:rsidR="008D4A21" w:rsidRPr="008D4A21" w:rsidRDefault="00B50E37" w:rsidP="008D4A21">
      <w:pPr>
        <w:pStyle w:val="Heading4"/>
      </w:pPr>
      <w:r w:rsidRPr="00B50E37">
        <w:t>Communication with local jurisdictions and municipalities is important when opening up a new charter school.  In some cases, municipalities may have additional processes that are required, or may request information from proposed charter schools.  Please explain, in detail, the applicant team’s interactions with the local jurisdiction to date.  Specifically, the applicant should clarify if a proposed school is approved for final land use from the local government entity, as well as describe any other pertinent topics related to the facility (ex. queueing for drop-off and pick-up, providing sufficient recreation space).  If the applicant has approval from the local jurisdiction for the proposed location, please provide that as an attachment to the final application.</w:t>
      </w:r>
      <w:bookmarkStart w:id="9" w:name="_GoBack"/>
      <w:bookmarkEnd w:id="9"/>
    </w:p>
    <w:p w14:paraId="17251EE2" w14:textId="77777777" w:rsidR="000A3795" w:rsidRPr="00980ED3" w:rsidRDefault="00B558B9" w:rsidP="00DD03E6">
      <w:pPr>
        <w:pStyle w:val="Heading3"/>
      </w:pPr>
      <w:bookmarkStart w:id="10" w:name="_Toc316394735"/>
      <w:r w:rsidRPr="00980ED3">
        <w:t>ONGOING OPERATIONS</w:t>
      </w:r>
      <w:bookmarkEnd w:id="10"/>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xml:space="preserve">, a list of the types of insurance coverage the school will secure, including a description of the levels of coverage. Types of insurance should include workers’ </w:t>
      </w:r>
      <w:r w:rsidRPr="00980ED3">
        <w:lastRenderedPageBreak/>
        <w:t>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2"/>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w:t>
      </w:r>
      <w:proofErr w:type="gramStart"/>
      <w:r w:rsidRPr="00213821">
        <w:t>school, and</w:t>
      </w:r>
      <w:proofErr w:type="gramEnd"/>
      <w:r w:rsidRPr="00213821">
        <w:t xml:space="preserve">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0BBDF723"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w:t>
      </w:r>
      <w:r w:rsidR="005012EA" w:rsidRPr="00213821">
        <w:t>anticipated and</w:t>
      </w:r>
      <w:r w:rsidRPr="00213821">
        <w:t xml:space="preserve">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1DB87406" w:rsidR="00B503CC" w:rsidRDefault="00B503CC" w:rsidP="00213821">
      <w:pPr>
        <w:pStyle w:val="Heading5"/>
      </w:pPr>
      <w:r w:rsidRPr="00213821">
        <w:t xml:space="preserve">Year 1 cash flow contingency in the event that outside philanthropic revenue projections are not met in advance of opening. </w:t>
      </w:r>
    </w:p>
    <w:p w14:paraId="2FEDF1DF" w14:textId="0E5C412A" w:rsidR="005A582F" w:rsidRDefault="005A582F" w:rsidP="005A582F">
      <w:pPr>
        <w:rPr>
          <w:i/>
          <w:iCs/>
        </w:rPr>
      </w:pPr>
      <w:r>
        <w:rPr>
          <w:i/>
          <w:iCs/>
        </w:rPr>
        <w:t>(g) Applicants that choose to project revenue from Title IA and IDEA funding streams should include information in their budget narrative regarding:</w:t>
      </w:r>
    </w:p>
    <w:p w14:paraId="5664C2CA" w14:textId="77777777" w:rsidR="005A582F" w:rsidRDefault="005A582F" w:rsidP="005A582F">
      <w:pPr>
        <w:pStyle w:val="ListParagraph"/>
        <w:numPr>
          <w:ilvl w:val="0"/>
          <w:numId w:val="27"/>
        </w:numPr>
        <w:spacing w:after="0" w:line="240" w:lineRule="auto"/>
        <w:ind w:left="1080"/>
        <w:contextualSpacing w:val="0"/>
        <w:rPr>
          <w:i/>
          <w:iCs/>
        </w:rPr>
      </w:pPr>
      <w:r>
        <w:rPr>
          <w:i/>
          <w:iCs/>
        </w:rPr>
        <w:t>How the projected number of students in each applicable subgroup was determined</w:t>
      </w:r>
    </w:p>
    <w:p w14:paraId="7291A3DC"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ensure federal grant funds are used in alignment with federal requirements (ex. Allowable and reasonable expenses, supplement vs. supplant)</w:t>
      </w:r>
    </w:p>
    <w:p w14:paraId="58481F03"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adapt if the student population is different than the projection and/or if the per-pupil allocation is different than anticipated</w:t>
      </w:r>
    </w:p>
    <w:p w14:paraId="4847CC57" w14:textId="77777777" w:rsidR="005A582F" w:rsidRPr="005A582F" w:rsidRDefault="005A582F" w:rsidP="00490648"/>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w:t>
      </w:r>
      <w:proofErr w:type="gramStart"/>
      <w:r>
        <w:t>schools</w:t>
      </w:r>
      <w:proofErr w:type="gramEnd"/>
      <w:r>
        <w:t xml:space="preserve"> for each of the past three </w:t>
      </w:r>
      <w:r w:rsidR="007E353B">
        <w:t>years for</w:t>
      </w:r>
      <w:r>
        <w:t xml:space="preserve"> any under management at any point during that period as attachment </w:t>
      </w:r>
      <w:r w:rsidR="00A023A4">
        <w:t>17</w:t>
      </w:r>
      <w:r w:rsidR="00AF24E5">
        <w:t>.</w:t>
      </w:r>
      <w:r>
        <w:t xml:space="preserve"> </w:t>
      </w:r>
    </w:p>
    <w:p w14:paraId="5B261FD7" w14:textId="64F2ABDA" w:rsidR="00BB1255" w:rsidRDefault="00BD2677" w:rsidP="00BB1255">
      <w:pPr>
        <w:pStyle w:val="Heading4"/>
      </w:pPr>
      <w:r>
        <w:lastRenderedPageBreak/>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4CB7ACBA" w14:textId="02B55DAD" w:rsidR="00BB1255" w:rsidRPr="00BB1255" w:rsidRDefault="00BB1255" w:rsidP="00490648">
      <w:r>
        <w:t>If your proposed school plans to apply for, or already has applied for, a Charter School Program grant, please ensure it is incorporated into the proposed budget.  Additionally, please provide a brief summary of how the funds would be used, if awarded.</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D889" w14:textId="77777777" w:rsidR="00490648" w:rsidRDefault="00490648">
      <w:pPr>
        <w:spacing w:after="0" w:line="240" w:lineRule="auto"/>
      </w:pPr>
      <w:r>
        <w:separator/>
      </w:r>
    </w:p>
  </w:endnote>
  <w:endnote w:type="continuationSeparator" w:id="0">
    <w:p w14:paraId="76F234FA" w14:textId="77777777" w:rsidR="00490648" w:rsidRDefault="004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26667"/>
      <w:docPartObj>
        <w:docPartGallery w:val="Page Numbers (Bottom of Page)"/>
        <w:docPartUnique/>
      </w:docPartObj>
    </w:sdtPr>
    <w:sdtEndPr>
      <w:rPr>
        <w:noProof/>
      </w:rPr>
    </w:sdtEndPr>
    <w:sdtContent>
      <w:p w14:paraId="7E28411F" w14:textId="7AFD2FD1" w:rsidR="00490648" w:rsidRDefault="0049064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9573CB1" w14:textId="77777777" w:rsidR="00490648" w:rsidRDefault="00490648" w:rsidP="00240379">
    <w:pPr>
      <w:spacing w:line="14" w:lineRule="auto"/>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1896"/>
      <w:docPartObj>
        <w:docPartGallery w:val="Page Numbers (Bottom of Page)"/>
        <w:docPartUnique/>
      </w:docPartObj>
    </w:sdtPr>
    <w:sdtEndPr>
      <w:rPr>
        <w:noProof/>
      </w:rPr>
    </w:sdtEndPr>
    <w:sdtContent>
      <w:p w14:paraId="1BC010FD" w14:textId="59EC799D" w:rsidR="00490648" w:rsidRDefault="0049064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588C2F" w14:textId="77777777" w:rsidR="00490648" w:rsidRDefault="00490648" w:rsidP="00240379">
    <w:pPr>
      <w:spacing w:line="14" w:lineRule="auto"/>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1381"/>
      <w:docPartObj>
        <w:docPartGallery w:val="Page Numbers (Bottom of Page)"/>
        <w:docPartUnique/>
      </w:docPartObj>
    </w:sdtPr>
    <w:sdtEndPr>
      <w:rPr>
        <w:noProof/>
      </w:rPr>
    </w:sdtEndPr>
    <w:sdtContent>
      <w:p w14:paraId="13EEBE73" w14:textId="28F5CF0A" w:rsidR="00490648" w:rsidRDefault="00490648">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90D0536" w14:textId="77777777" w:rsidR="00490648" w:rsidRDefault="00490648"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55469"/>
      <w:docPartObj>
        <w:docPartGallery w:val="Page Numbers (Bottom of Page)"/>
        <w:docPartUnique/>
      </w:docPartObj>
    </w:sdtPr>
    <w:sdtEndPr>
      <w:rPr>
        <w:noProof/>
      </w:rPr>
    </w:sdtEndPr>
    <w:sdtContent>
      <w:p w14:paraId="696E772F" w14:textId="17063ED6" w:rsidR="00490648" w:rsidRDefault="00490648">
        <w:pPr>
          <w:pStyle w:val="Footer"/>
          <w:jc w:val="right"/>
        </w:pPr>
        <w:r>
          <w:fldChar w:fldCharType="begin"/>
        </w:r>
        <w:r>
          <w:instrText xml:space="preserve"> PAGE   \* MERGEFORMAT </w:instrText>
        </w:r>
        <w:r>
          <w:fldChar w:fldCharType="separate"/>
        </w:r>
        <w:r>
          <w:rPr>
            <w:noProof/>
          </w:rPr>
          <w:t>4-12</w:t>
        </w:r>
        <w:r>
          <w:rPr>
            <w:noProof/>
          </w:rPr>
          <w:fldChar w:fldCharType="end"/>
        </w:r>
      </w:p>
    </w:sdtContent>
  </w:sdt>
  <w:p w14:paraId="4DDF2BC0" w14:textId="77777777" w:rsidR="00490648" w:rsidRDefault="00490648"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9886"/>
      <w:docPartObj>
        <w:docPartGallery w:val="Page Numbers (Bottom of Page)"/>
        <w:docPartUnique/>
      </w:docPartObj>
    </w:sdtPr>
    <w:sdtEndPr>
      <w:rPr>
        <w:noProof/>
      </w:rPr>
    </w:sdtEndPr>
    <w:sdtContent>
      <w:p w14:paraId="59A0B6BF" w14:textId="3B31A495" w:rsidR="00490648" w:rsidRDefault="0049064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58F9D13" w14:textId="77777777" w:rsidR="00490648" w:rsidRDefault="00490648"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81461"/>
      <w:docPartObj>
        <w:docPartGallery w:val="Page Numbers (Bottom of Page)"/>
        <w:docPartUnique/>
      </w:docPartObj>
    </w:sdtPr>
    <w:sdtEndPr>
      <w:rPr>
        <w:noProof/>
      </w:rPr>
    </w:sdtEndPr>
    <w:sdtContent>
      <w:p w14:paraId="3E7E23B9" w14:textId="58A53B84" w:rsidR="00490648" w:rsidRDefault="00490648">
        <w:pPr>
          <w:pStyle w:val="Footer"/>
          <w:jc w:val="right"/>
        </w:pPr>
        <w:r>
          <w:t>6-</w:t>
        </w:r>
        <w:r>
          <w:fldChar w:fldCharType="begin"/>
        </w:r>
        <w:r>
          <w:instrText xml:space="preserve"> PAGE   \* MERGEFORMAT </w:instrText>
        </w:r>
        <w:r>
          <w:fldChar w:fldCharType="separate"/>
        </w:r>
        <w:r>
          <w:rPr>
            <w:noProof/>
          </w:rPr>
          <w:t>2</w:t>
        </w:r>
        <w:r>
          <w:rPr>
            <w:noProof/>
          </w:rPr>
          <w:fldChar w:fldCharType="end"/>
        </w:r>
      </w:p>
    </w:sdtContent>
  </w:sdt>
  <w:p w14:paraId="082D3A2A" w14:textId="77777777" w:rsidR="00490648" w:rsidRDefault="00490648"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28DB" w14:textId="77777777" w:rsidR="00490648" w:rsidRDefault="00490648">
      <w:pPr>
        <w:spacing w:after="0" w:line="240" w:lineRule="auto"/>
      </w:pPr>
      <w:r>
        <w:separator/>
      </w:r>
    </w:p>
  </w:footnote>
  <w:footnote w:type="continuationSeparator" w:id="0">
    <w:p w14:paraId="4986AD0D" w14:textId="77777777" w:rsidR="00490648" w:rsidRDefault="004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79CF"/>
    <w:multiLevelType w:val="hybridMultilevel"/>
    <w:tmpl w:val="A67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0"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2"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4"/>
  </w:num>
  <w:num w:numId="4">
    <w:abstractNumId w:val="1"/>
  </w:num>
  <w:num w:numId="5">
    <w:abstractNumId w:val="3"/>
  </w:num>
  <w:num w:numId="6">
    <w:abstractNumId w:val="0"/>
  </w:num>
  <w:num w:numId="7">
    <w:abstractNumId w:val="13"/>
  </w:num>
  <w:num w:numId="8">
    <w:abstractNumId w:val="1"/>
    <w:lvlOverride w:ilvl="0">
      <w:startOverride w:val="1"/>
    </w:lvlOverride>
  </w:num>
  <w:num w:numId="9">
    <w:abstractNumId w:val="16"/>
  </w:num>
  <w:num w:numId="10">
    <w:abstractNumId w:val="2"/>
  </w:num>
  <w:num w:numId="11">
    <w:abstractNumId w:val="10"/>
  </w:num>
  <w:num w:numId="12">
    <w:abstractNumId w:val="9"/>
  </w:num>
  <w:num w:numId="13">
    <w:abstractNumId w:val="11"/>
  </w:num>
  <w:num w:numId="14">
    <w:abstractNumId w:val="15"/>
  </w:num>
  <w:num w:numId="15">
    <w:abstractNumId w:val="6"/>
  </w:num>
  <w:num w:numId="16">
    <w:abstractNumId w:val="18"/>
  </w:num>
  <w:num w:numId="17">
    <w:abstractNumId w:val="5"/>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15CB"/>
    <w:rsid w:val="000A3795"/>
    <w:rsid w:val="000B2ACF"/>
    <w:rsid w:val="000B326A"/>
    <w:rsid w:val="000B4143"/>
    <w:rsid w:val="000C02A0"/>
    <w:rsid w:val="000C043E"/>
    <w:rsid w:val="000C292C"/>
    <w:rsid w:val="000C325A"/>
    <w:rsid w:val="000D0A5E"/>
    <w:rsid w:val="000D2199"/>
    <w:rsid w:val="000D7289"/>
    <w:rsid w:val="000D7ECB"/>
    <w:rsid w:val="000E3157"/>
    <w:rsid w:val="000F5EF0"/>
    <w:rsid w:val="00104975"/>
    <w:rsid w:val="0011266F"/>
    <w:rsid w:val="001146F0"/>
    <w:rsid w:val="00115F2C"/>
    <w:rsid w:val="00122728"/>
    <w:rsid w:val="00124B33"/>
    <w:rsid w:val="001263C5"/>
    <w:rsid w:val="00126BBA"/>
    <w:rsid w:val="0013049C"/>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C4A5E"/>
    <w:rsid w:val="001D1D8E"/>
    <w:rsid w:val="001D2B9F"/>
    <w:rsid w:val="001D460D"/>
    <w:rsid w:val="001E0D57"/>
    <w:rsid w:val="001E12AE"/>
    <w:rsid w:val="001E1EA6"/>
    <w:rsid w:val="001E2E3B"/>
    <w:rsid w:val="001F698D"/>
    <w:rsid w:val="001F6FF4"/>
    <w:rsid w:val="00200597"/>
    <w:rsid w:val="00211CCA"/>
    <w:rsid w:val="00212A6B"/>
    <w:rsid w:val="00212BED"/>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56FE0"/>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E5748"/>
    <w:rsid w:val="003E7EED"/>
    <w:rsid w:val="003F3FFF"/>
    <w:rsid w:val="003F4AA2"/>
    <w:rsid w:val="003F5B21"/>
    <w:rsid w:val="003F7CCF"/>
    <w:rsid w:val="00403EE1"/>
    <w:rsid w:val="004054A2"/>
    <w:rsid w:val="00415371"/>
    <w:rsid w:val="00415C75"/>
    <w:rsid w:val="004247BD"/>
    <w:rsid w:val="00424EEB"/>
    <w:rsid w:val="00432558"/>
    <w:rsid w:val="00437D18"/>
    <w:rsid w:val="004422D7"/>
    <w:rsid w:val="00445970"/>
    <w:rsid w:val="00446D1E"/>
    <w:rsid w:val="00450B9B"/>
    <w:rsid w:val="00455418"/>
    <w:rsid w:val="00470753"/>
    <w:rsid w:val="00471578"/>
    <w:rsid w:val="0048404E"/>
    <w:rsid w:val="00485778"/>
    <w:rsid w:val="004905B4"/>
    <w:rsid w:val="00490648"/>
    <w:rsid w:val="004914C6"/>
    <w:rsid w:val="004951A9"/>
    <w:rsid w:val="0049528E"/>
    <w:rsid w:val="00495ACE"/>
    <w:rsid w:val="00497699"/>
    <w:rsid w:val="004A0FBA"/>
    <w:rsid w:val="004A16C4"/>
    <w:rsid w:val="004A4799"/>
    <w:rsid w:val="004A6784"/>
    <w:rsid w:val="004C19F8"/>
    <w:rsid w:val="004C2FAB"/>
    <w:rsid w:val="004C7078"/>
    <w:rsid w:val="004C7ECD"/>
    <w:rsid w:val="004D0306"/>
    <w:rsid w:val="004D43A2"/>
    <w:rsid w:val="004D69EB"/>
    <w:rsid w:val="004E1B6D"/>
    <w:rsid w:val="004E29EB"/>
    <w:rsid w:val="004E4289"/>
    <w:rsid w:val="004E6AF4"/>
    <w:rsid w:val="004E72C3"/>
    <w:rsid w:val="004F3C33"/>
    <w:rsid w:val="004F7158"/>
    <w:rsid w:val="005012EA"/>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A4113"/>
    <w:rsid w:val="005A582F"/>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2E78"/>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2FD5"/>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D8F"/>
    <w:rsid w:val="00844F2D"/>
    <w:rsid w:val="00856A7F"/>
    <w:rsid w:val="0086038A"/>
    <w:rsid w:val="00860F29"/>
    <w:rsid w:val="00861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4A21"/>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1BA3"/>
    <w:rsid w:val="009829C1"/>
    <w:rsid w:val="00983053"/>
    <w:rsid w:val="00983FB0"/>
    <w:rsid w:val="00987E87"/>
    <w:rsid w:val="00993A00"/>
    <w:rsid w:val="00993B51"/>
    <w:rsid w:val="00995DE2"/>
    <w:rsid w:val="00995E37"/>
    <w:rsid w:val="009975F5"/>
    <w:rsid w:val="009A27D3"/>
    <w:rsid w:val="009A3E5A"/>
    <w:rsid w:val="009A78A1"/>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54E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1EC5"/>
    <w:rsid w:val="00AF24E5"/>
    <w:rsid w:val="00B07E39"/>
    <w:rsid w:val="00B107CB"/>
    <w:rsid w:val="00B1148E"/>
    <w:rsid w:val="00B1181C"/>
    <w:rsid w:val="00B12FDD"/>
    <w:rsid w:val="00B162E0"/>
    <w:rsid w:val="00B16EB8"/>
    <w:rsid w:val="00B204B9"/>
    <w:rsid w:val="00B210E1"/>
    <w:rsid w:val="00B242E9"/>
    <w:rsid w:val="00B25EDE"/>
    <w:rsid w:val="00B32BE6"/>
    <w:rsid w:val="00B346B0"/>
    <w:rsid w:val="00B354EF"/>
    <w:rsid w:val="00B358E3"/>
    <w:rsid w:val="00B35E64"/>
    <w:rsid w:val="00B3791C"/>
    <w:rsid w:val="00B44155"/>
    <w:rsid w:val="00B503CC"/>
    <w:rsid w:val="00B50B35"/>
    <w:rsid w:val="00B50E37"/>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16CE"/>
    <w:rsid w:val="00BA3FDD"/>
    <w:rsid w:val="00BB1255"/>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3817"/>
    <w:rsid w:val="00C551BD"/>
    <w:rsid w:val="00C55FBC"/>
    <w:rsid w:val="00C5692B"/>
    <w:rsid w:val="00C73059"/>
    <w:rsid w:val="00C75CF2"/>
    <w:rsid w:val="00C804BB"/>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745AF"/>
    <w:rsid w:val="00D81AB8"/>
    <w:rsid w:val="00D862AB"/>
    <w:rsid w:val="00D92CE0"/>
    <w:rsid w:val="00D97612"/>
    <w:rsid w:val="00D97B83"/>
    <w:rsid w:val="00DA4D37"/>
    <w:rsid w:val="00DB41C3"/>
    <w:rsid w:val="00DB6D39"/>
    <w:rsid w:val="00DB7CFA"/>
    <w:rsid w:val="00DC028B"/>
    <w:rsid w:val="00DC048F"/>
    <w:rsid w:val="00DD03E6"/>
    <w:rsid w:val="00DD5148"/>
    <w:rsid w:val="00DE2886"/>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31177"/>
    <w:rsid w:val="00E330D1"/>
    <w:rsid w:val="00E37155"/>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603"/>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 w:type="character" w:styleId="UnresolvedMention">
    <w:name w:val="Unresolved Mention"/>
    <w:basedOn w:val="DefaultParagraphFont"/>
    <w:uiPriority w:val="99"/>
    <w:semiHidden/>
    <w:unhideWhenUsed/>
    <w:rsid w:val="00D745AF"/>
    <w:rPr>
      <w:color w:val="605E5C"/>
      <w:shd w:val="clear" w:color="auto" w:fill="E1DFDD"/>
    </w:rPr>
  </w:style>
  <w:style w:type="character" w:customStyle="1" w:styleId="empty">
    <w:name w:val="empty"/>
    <w:basedOn w:val="DefaultParagraphFont"/>
    <w:rsid w:val="00A854E8"/>
  </w:style>
  <w:style w:type="character" w:customStyle="1" w:styleId="section">
    <w:name w:val="section"/>
    <w:basedOn w:val="DefaultParagraphFont"/>
    <w:rsid w:val="00A8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28400365">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167256342">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3995222">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657730891">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099982554">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RS/NRS-391.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state.nv.us/Register/2016Register/R131-16AP.pdf" TargetMode="External"/><Relationship Id="rId7" Type="http://schemas.openxmlformats.org/officeDocument/2006/relationships/settings" Target="settings.xml"/><Relationship Id="rId12" Type="http://schemas.openxmlformats.org/officeDocument/2006/relationships/hyperlink" Target="https://www.leg.state.nv.us/NRS/NRS-391.html" TargetMode="External"/><Relationship Id="rId17" Type="http://schemas.openxmlformats.org/officeDocument/2006/relationships/hyperlink" Target="http://charterschools.nv.gov/uploadedFiles/CharterSchoolsnvgov/content/News/2019/190726-2019-Academic-and-Demographic-Needs-Assessment-2019-07-2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state.nv.us/NAC/NAC-388A.html"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oe.nv.gov/Early_Learning_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3.xml><?xml version="1.0" encoding="utf-8"?>
<ds:datastoreItem xmlns:ds="http://schemas.openxmlformats.org/officeDocument/2006/customXml" ds:itemID="{B1E37840-2CF5-4095-B4FB-0BFA5DF3AE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42ba4a-cf69-476c-baa2-044035c37d9c"/>
    <ds:schemaRef ds:uri="http://www.w3.org/XML/1998/namespace"/>
    <ds:schemaRef ds:uri="http://purl.org/dc/dcmitype/"/>
  </ds:schemaRefs>
</ds:datastoreItem>
</file>

<file path=customXml/itemProps4.xml><?xml version="1.0" encoding="utf-8"?>
<ds:datastoreItem xmlns:ds="http://schemas.openxmlformats.org/officeDocument/2006/customXml" ds:itemID="{BDC63E55-B43B-481B-9A14-7FA97334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11581</Words>
  <Characters>66014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5</cp:revision>
  <dcterms:created xsi:type="dcterms:W3CDTF">2019-11-15T18:36:00Z</dcterms:created>
  <dcterms:modified xsi:type="dcterms:W3CDTF">2019-12-05T19:13:00Z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