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CF2646">
        <w:rPr>
          <w:sz w:val="32"/>
        </w:rPr>
        <w:t>7 SPRING</w:t>
      </w:r>
      <w:r w:rsidRPr="004D43F0">
        <w:rPr>
          <w:sz w:val="32"/>
        </w:rPr>
        <w:t xml:space="preserve"> CHARTER SCHOOL </w:t>
      </w:r>
      <w:r w:rsidR="00816825">
        <w:rPr>
          <w:sz w:val="32"/>
        </w:rPr>
        <w:t>FACILITIES</w:t>
      </w:r>
      <w:r w:rsidRPr="004D43F0">
        <w:rPr>
          <w:sz w:val="32"/>
        </w:rPr>
        <w:t xml:space="preserve">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w:t>
      </w:r>
      <w:r w:rsidR="006D34E0">
        <w:t>to Relocate or Consolidate Campuses via an Amendment</w:t>
      </w:r>
      <w:r w:rsidR="00D60F4C">
        <w:t xml:space="preserve"> Which Does Not Result in an Increase in Contractual Enrollment Cap</w:t>
      </w:r>
      <w:r w:rsidR="006D34E0">
        <w:t xml:space="preserve"> or a Reduction in Current Enrollment of Grade Levels</w:t>
      </w:r>
    </w:p>
    <w:p w:rsidR="00D0773C" w:rsidRPr="00305DF7" w:rsidRDefault="00D0773C" w:rsidP="00D0773C">
      <w:pPr>
        <w:pStyle w:val="Subtitle"/>
      </w:pPr>
      <w:r>
        <w:br/>
      </w:r>
      <w:r w:rsidR="00227B96">
        <w:t>Amendment Requests</w:t>
      </w:r>
      <w:r>
        <w:t xml:space="preserve"> Due </w:t>
      </w:r>
      <w:r w:rsidR="00816825">
        <w:t>30 Days Prior to Scheduled Date of Board Meeting When School Desires the Request Be Considered</w:t>
      </w:r>
      <w:r>
        <w:t xml:space="preserve"> </w:t>
      </w:r>
    </w:p>
    <w:p w:rsidR="00D0773C" w:rsidRDefault="00D0773C" w:rsidP="00D0773C">
      <w:pPr>
        <w:spacing w:line="240" w:lineRule="auto"/>
        <w:rPr>
          <w:sz w:val="28"/>
          <w:szCs w:val="28"/>
          <w:u w:val="single"/>
        </w:rPr>
      </w:pPr>
    </w:p>
    <w:p w:rsidR="002F67D9" w:rsidRDefault="002F67D9" w:rsidP="00D0773C">
      <w:pPr>
        <w:spacing w:line="240" w:lineRule="auto"/>
        <w:rPr>
          <w:sz w:val="28"/>
          <w:szCs w:val="28"/>
          <w:u w:val="single"/>
        </w:rPr>
        <w:sectPr w:rsidR="002F67D9" w:rsidSect="000830A0">
          <w:footerReference w:type="default" r:id="rId10"/>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816825"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44609318" w:history="1">
            <w:r w:rsidR="00816825" w:rsidRPr="00162525">
              <w:rPr>
                <w:rStyle w:val="Hyperlink"/>
                <w:noProof/>
              </w:rPr>
              <w:t>Section I:</w:t>
            </w:r>
            <w:r w:rsidR="00816825">
              <w:rPr>
                <w:noProof/>
              </w:rPr>
              <w:tab/>
            </w:r>
            <w:r w:rsidR="00816825" w:rsidRPr="00162525">
              <w:rPr>
                <w:rStyle w:val="Hyperlink"/>
                <w:noProof/>
              </w:rPr>
              <w:t>Introduction</w:t>
            </w:r>
            <w:r w:rsidR="00816825">
              <w:rPr>
                <w:noProof/>
                <w:webHidden/>
              </w:rPr>
              <w:tab/>
            </w:r>
            <w:r w:rsidR="00816825">
              <w:rPr>
                <w:noProof/>
                <w:webHidden/>
              </w:rPr>
              <w:fldChar w:fldCharType="begin"/>
            </w:r>
            <w:r w:rsidR="00816825">
              <w:rPr>
                <w:noProof/>
                <w:webHidden/>
              </w:rPr>
              <w:instrText xml:space="preserve"> PAGEREF _Toc444609318 \h </w:instrText>
            </w:r>
            <w:r w:rsidR="00816825">
              <w:rPr>
                <w:noProof/>
                <w:webHidden/>
              </w:rPr>
            </w:r>
            <w:r w:rsidR="00816825">
              <w:rPr>
                <w:noProof/>
                <w:webHidden/>
              </w:rPr>
              <w:fldChar w:fldCharType="separate"/>
            </w:r>
            <w:r w:rsidR="00816825">
              <w:rPr>
                <w:noProof/>
                <w:webHidden/>
              </w:rPr>
              <w:t>iii</w:t>
            </w:r>
            <w:r w:rsidR="00816825">
              <w:rPr>
                <w:noProof/>
                <w:webHidden/>
              </w:rPr>
              <w:fldChar w:fldCharType="end"/>
            </w:r>
          </w:hyperlink>
        </w:p>
        <w:p w:rsidR="00816825" w:rsidRDefault="00CF2646">
          <w:pPr>
            <w:pStyle w:val="TOC1"/>
            <w:tabs>
              <w:tab w:val="left" w:pos="1100"/>
              <w:tab w:val="right" w:leader="dot" w:pos="8630"/>
            </w:tabs>
            <w:rPr>
              <w:noProof/>
            </w:rPr>
          </w:pPr>
          <w:hyperlink w:anchor="_Toc444609319" w:history="1">
            <w:r w:rsidR="00816825" w:rsidRPr="00162525">
              <w:rPr>
                <w:rStyle w:val="Hyperlink"/>
                <w:noProof/>
              </w:rPr>
              <w:t>Section II:</w:t>
            </w:r>
            <w:r w:rsidR="00816825">
              <w:rPr>
                <w:noProof/>
              </w:rPr>
              <w:tab/>
            </w:r>
            <w:r w:rsidR="00816825" w:rsidRPr="00162525">
              <w:rPr>
                <w:rStyle w:val="Hyperlink"/>
                <w:noProof/>
              </w:rPr>
              <w:t>Instructions</w:t>
            </w:r>
            <w:r w:rsidR="00816825">
              <w:rPr>
                <w:noProof/>
                <w:webHidden/>
              </w:rPr>
              <w:tab/>
            </w:r>
            <w:r w:rsidR="00816825">
              <w:rPr>
                <w:noProof/>
                <w:webHidden/>
              </w:rPr>
              <w:fldChar w:fldCharType="begin"/>
            </w:r>
            <w:r w:rsidR="00816825">
              <w:rPr>
                <w:noProof/>
                <w:webHidden/>
              </w:rPr>
              <w:instrText xml:space="preserve"> PAGEREF _Toc444609319 \h </w:instrText>
            </w:r>
            <w:r w:rsidR="00816825">
              <w:rPr>
                <w:noProof/>
                <w:webHidden/>
              </w:rPr>
            </w:r>
            <w:r w:rsidR="00816825">
              <w:rPr>
                <w:noProof/>
                <w:webHidden/>
              </w:rPr>
              <w:fldChar w:fldCharType="separate"/>
            </w:r>
            <w:r w:rsidR="00816825">
              <w:rPr>
                <w:noProof/>
                <w:webHidden/>
              </w:rPr>
              <w:t>iv</w:t>
            </w:r>
            <w:r w:rsidR="00816825">
              <w:rPr>
                <w:noProof/>
                <w:webHidden/>
              </w:rPr>
              <w:fldChar w:fldCharType="end"/>
            </w:r>
          </w:hyperlink>
        </w:p>
        <w:p w:rsidR="00816825" w:rsidRDefault="00CF2646">
          <w:pPr>
            <w:pStyle w:val="TOC1"/>
            <w:tabs>
              <w:tab w:val="left" w:pos="1320"/>
              <w:tab w:val="right" w:leader="dot" w:pos="8630"/>
            </w:tabs>
            <w:rPr>
              <w:noProof/>
            </w:rPr>
          </w:pPr>
          <w:hyperlink w:anchor="_Toc444609320" w:history="1">
            <w:r w:rsidR="00816825" w:rsidRPr="00162525">
              <w:rPr>
                <w:rStyle w:val="Hyperlink"/>
                <w:noProof/>
              </w:rPr>
              <w:t>Section III:</w:t>
            </w:r>
            <w:r w:rsidR="00816825">
              <w:rPr>
                <w:noProof/>
              </w:rPr>
              <w:tab/>
            </w:r>
            <w:r w:rsidR="00816825" w:rsidRPr="00162525">
              <w:rPr>
                <w:rStyle w:val="Hyperlink"/>
                <w:noProof/>
              </w:rPr>
              <w:t>Request for Amendment</w:t>
            </w:r>
            <w:r w:rsidR="00816825">
              <w:rPr>
                <w:noProof/>
                <w:webHidden/>
              </w:rPr>
              <w:tab/>
            </w:r>
            <w:r w:rsidR="00816825">
              <w:rPr>
                <w:noProof/>
                <w:webHidden/>
              </w:rPr>
              <w:fldChar w:fldCharType="begin"/>
            </w:r>
            <w:r w:rsidR="00816825">
              <w:rPr>
                <w:noProof/>
                <w:webHidden/>
              </w:rPr>
              <w:instrText xml:space="preserve"> PAGEREF _Toc444609320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CF2646">
          <w:pPr>
            <w:pStyle w:val="TOC2"/>
            <w:tabs>
              <w:tab w:val="right" w:leader="dot" w:pos="8630"/>
            </w:tabs>
            <w:rPr>
              <w:noProof/>
            </w:rPr>
          </w:pPr>
          <w:hyperlink w:anchor="_Toc444609321" w:history="1">
            <w:r w:rsidR="00816825" w:rsidRPr="00162525">
              <w:rPr>
                <w:rStyle w:val="Hyperlink"/>
                <w:noProof/>
              </w:rPr>
              <w:t>EXECUTIVE SUMMARY</w:t>
            </w:r>
            <w:r w:rsidR="00816825">
              <w:rPr>
                <w:noProof/>
                <w:webHidden/>
              </w:rPr>
              <w:tab/>
            </w:r>
            <w:r w:rsidR="00816825">
              <w:rPr>
                <w:noProof/>
                <w:webHidden/>
              </w:rPr>
              <w:fldChar w:fldCharType="begin"/>
            </w:r>
            <w:r w:rsidR="00816825">
              <w:rPr>
                <w:noProof/>
                <w:webHidden/>
              </w:rPr>
              <w:instrText xml:space="preserve"> PAGEREF _Toc444609321 \h </w:instrText>
            </w:r>
            <w:r w:rsidR="00816825">
              <w:rPr>
                <w:noProof/>
                <w:webHidden/>
              </w:rPr>
            </w:r>
            <w:r w:rsidR="00816825">
              <w:rPr>
                <w:noProof/>
                <w:webHidden/>
              </w:rPr>
              <w:fldChar w:fldCharType="separate"/>
            </w:r>
            <w:r w:rsidR="00816825">
              <w:rPr>
                <w:noProof/>
                <w:webHidden/>
              </w:rPr>
              <w:t>1</w:t>
            </w:r>
            <w:r w:rsidR="00816825">
              <w:rPr>
                <w:noProof/>
                <w:webHidden/>
              </w:rPr>
              <w:fldChar w:fldCharType="end"/>
            </w:r>
          </w:hyperlink>
        </w:p>
        <w:p w:rsidR="00816825" w:rsidRDefault="00CF2646">
          <w:pPr>
            <w:pStyle w:val="TOC2"/>
            <w:tabs>
              <w:tab w:val="right" w:leader="dot" w:pos="8630"/>
            </w:tabs>
            <w:rPr>
              <w:noProof/>
            </w:rPr>
          </w:pPr>
          <w:hyperlink w:anchor="_Toc444609322" w:history="1">
            <w:r w:rsidR="00816825" w:rsidRPr="00162525">
              <w:rPr>
                <w:rStyle w:val="Hyperlink"/>
                <w:noProof/>
              </w:rPr>
              <w:t>MEETING THE NEED</w:t>
            </w:r>
            <w:r w:rsidR="00816825">
              <w:rPr>
                <w:noProof/>
                <w:webHidden/>
              </w:rPr>
              <w:tab/>
            </w:r>
            <w:r w:rsidR="00816825">
              <w:rPr>
                <w:noProof/>
                <w:webHidden/>
              </w:rPr>
              <w:fldChar w:fldCharType="begin"/>
            </w:r>
            <w:r w:rsidR="00816825">
              <w:rPr>
                <w:noProof/>
                <w:webHidden/>
              </w:rPr>
              <w:instrText xml:space="preserve"> PAGEREF _Toc444609322 \h </w:instrText>
            </w:r>
            <w:r w:rsidR="00816825">
              <w:rPr>
                <w:noProof/>
                <w:webHidden/>
              </w:rPr>
            </w:r>
            <w:r w:rsidR="00816825">
              <w:rPr>
                <w:noProof/>
                <w:webHidden/>
              </w:rPr>
              <w:fldChar w:fldCharType="separate"/>
            </w:r>
            <w:r w:rsidR="00816825">
              <w:rPr>
                <w:noProof/>
                <w:webHidden/>
              </w:rPr>
              <w:t>2</w:t>
            </w:r>
            <w:r w:rsidR="00816825">
              <w:rPr>
                <w:noProof/>
                <w:webHidden/>
              </w:rPr>
              <w:fldChar w:fldCharType="end"/>
            </w:r>
          </w:hyperlink>
        </w:p>
        <w:p w:rsidR="00816825" w:rsidRDefault="00CF2646">
          <w:pPr>
            <w:pStyle w:val="TOC2"/>
            <w:tabs>
              <w:tab w:val="right" w:leader="dot" w:pos="8630"/>
            </w:tabs>
            <w:rPr>
              <w:noProof/>
            </w:rPr>
          </w:pPr>
          <w:hyperlink w:anchor="_Toc444609323" w:history="1">
            <w:r w:rsidR="00816825" w:rsidRPr="00162525">
              <w:rPr>
                <w:rStyle w:val="Hyperlink"/>
                <w:noProof/>
              </w:rPr>
              <w:t>OPERATIONS PLAN</w:t>
            </w:r>
            <w:r w:rsidR="00816825">
              <w:rPr>
                <w:noProof/>
                <w:webHidden/>
              </w:rPr>
              <w:tab/>
            </w:r>
            <w:r w:rsidR="00816825">
              <w:rPr>
                <w:noProof/>
                <w:webHidden/>
              </w:rPr>
              <w:fldChar w:fldCharType="begin"/>
            </w:r>
            <w:r w:rsidR="00816825">
              <w:rPr>
                <w:noProof/>
                <w:webHidden/>
              </w:rPr>
              <w:instrText xml:space="preserve"> PAGEREF _Toc444609323 \h </w:instrText>
            </w:r>
            <w:r w:rsidR="00816825">
              <w:rPr>
                <w:noProof/>
                <w:webHidden/>
              </w:rPr>
            </w:r>
            <w:r w:rsidR="00816825">
              <w:rPr>
                <w:noProof/>
                <w:webHidden/>
              </w:rPr>
              <w:fldChar w:fldCharType="separate"/>
            </w:r>
            <w:r w:rsidR="00816825">
              <w:rPr>
                <w:noProof/>
                <w:webHidden/>
              </w:rPr>
              <w:t>4</w:t>
            </w:r>
            <w:r w:rsidR="00816825">
              <w:rPr>
                <w:noProof/>
                <w:webHidden/>
              </w:rPr>
              <w:fldChar w:fldCharType="end"/>
            </w:r>
          </w:hyperlink>
        </w:p>
        <w:p w:rsidR="00816825" w:rsidRDefault="00CF2646">
          <w:pPr>
            <w:pStyle w:val="TOC2"/>
            <w:tabs>
              <w:tab w:val="right" w:leader="dot" w:pos="8630"/>
            </w:tabs>
            <w:rPr>
              <w:noProof/>
            </w:rPr>
          </w:pPr>
          <w:hyperlink w:anchor="_Toc444609324" w:history="1">
            <w:r w:rsidR="00816825" w:rsidRPr="00162525">
              <w:rPr>
                <w:rStyle w:val="Hyperlink"/>
                <w:noProof/>
              </w:rPr>
              <w:t>FINANCIAL PLAN</w:t>
            </w:r>
            <w:r w:rsidR="00816825">
              <w:rPr>
                <w:noProof/>
                <w:webHidden/>
              </w:rPr>
              <w:tab/>
            </w:r>
            <w:r w:rsidR="00816825">
              <w:rPr>
                <w:noProof/>
                <w:webHidden/>
              </w:rPr>
              <w:fldChar w:fldCharType="begin"/>
            </w:r>
            <w:r w:rsidR="00816825">
              <w:rPr>
                <w:noProof/>
                <w:webHidden/>
              </w:rPr>
              <w:instrText xml:space="preserve"> PAGEREF _Toc444609324 \h </w:instrText>
            </w:r>
            <w:r w:rsidR="00816825">
              <w:rPr>
                <w:noProof/>
                <w:webHidden/>
              </w:rPr>
            </w:r>
            <w:r w:rsidR="00816825">
              <w:rPr>
                <w:noProof/>
                <w:webHidden/>
              </w:rPr>
              <w:fldChar w:fldCharType="separate"/>
            </w:r>
            <w:r w:rsidR="00816825">
              <w:rPr>
                <w:noProof/>
                <w:webHidden/>
              </w:rPr>
              <w:t>13</w:t>
            </w:r>
            <w:r w:rsidR="00816825">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4460931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On behalf of the State Public Charter School Authority and our 2</w:t>
      </w:r>
      <w:r w:rsidR="00755D8E">
        <w:t>5</w:t>
      </w:r>
      <w:r>
        <w:t>,</w:t>
      </w:r>
      <w:r w:rsidR="00101ECE">
        <w:t>0</w:t>
      </w:r>
      <w:r>
        <w:t xml:space="preserve">00 incredible students, </w:t>
      </w:r>
      <w:r w:rsidR="006D34E0">
        <w:t>I thank you for considering the submission of an amendment request to relocate or to consolidate facilities</w:t>
      </w:r>
      <w:r w:rsidR="0017237E">
        <w:t xml:space="preserve"> under an amended and restated charter contract</w:t>
      </w:r>
      <w:r>
        <w:t xml:space="preserve">.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existing operators have faced as they h</w:t>
      </w:r>
      <w:r w:rsidR="006D34E0">
        <w:t>ave grown their schools</w:t>
      </w:r>
      <w:r>
        <w:t xml:space="preserve">.  </w:t>
      </w:r>
      <w:r w:rsidR="006D34E0">
        <w:t>The process of pursuing a new location and of closing down an existing facility and moving to another location can be quite complex, placing many demands on school leadership and members of the leadership team.</w:t>
      </w:r>
      <w:r w:rsidR="00816825">
        <w:t xml:space="preserve">  Some schools have struggled with unanticipated expenses or other serious setbacks due to a lack of planning and appropriate due diligence by members of the governing body.</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 xml:space="preserve">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SPCSA is committed to quality in every aspect of our operation, and we firmly believe that quality authorizing leads to quality schools.  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t xml:space="preserve">As you complete your amendment request, please feel free to contact our team with any questions.  </w:t>
      </w:r>
      <w:proofErr w:type="gramStart"/>
      <w:r>
        <w:t xml:space="preserve">Again, thank you for your interest in recommitting to this vital work and investing more of your time and talents </w:t>
      </w:r>
      <w:r w:rsidR="0017237E">
        <w:t>in</w:t>
      </w:r>
      <w:r>
        <w:t xml:space="preserve"> our effort to build and deliver a high quality public school option to every student in Nevada.</w:t>
      </w:r>
      <w:proofErr w:type="gramEnd"/>
      <w:r>
        <w:t xml:space="preserve">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4460931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parents, families, and the general public</w:t>
      </w:r>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the q</w:t>
      </w:r>
      <w:r w:rsidR="006D34E0">
        <w:t>uestions following the italicized headings</w:t>
      </w:r>
      <w:r w:rsidRPr="009612D5">
        <w:t>.).</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All headings must be in 11, 12, or 14 point Cambria font.</w:t>
      </w:r>
    </w:p>
    <w:p w:rsidR="00D0773C" w:rsidRPr="009612D5" w:rsidRDefault="00D0773C" w:rsidP="00D0773C">
      <w:pPr>
        <w:pStyle w:val="ListBullet"/>
        <w:rPr>
          <w:b/>
        </w:rPr>
      </w:pPr>
      <w:r w:rsidRPr="009612D5">
        <w:t xml:space="preserve">Tables may be in either 11 or 10 point Cambria font.  </w:t>
      </w:r>
    </w:p>
    <w:p w:rsidR="00D0773C" w:rsidRPr="009612D5" w:rsidRDefault="006D34E0" w:rsidP="00D0773C">
      <w:pPr>
        <w:pStyle w:val="ListBullet"/>
      </w:pPr>
      <w:r>
        <w:t>Each major s</w:t>
      </w:r>
      <w:r w:rsidR="00816825">
        <w:t>ection (Meeting the Need, Operations Plan, Financial Plan, etc.)</w:t>
      </w:r>
      <w:r>
        <w:t xml:space="preserve"> </w:t>
      </w:r>
      <w:r w:rsidR="00D0773C" w:rsidRPr="009612D5">
        <w:t xml:space="preserve">must begin on a separate page, as indicated in the </w:t>
      </w:r>
      <w:r>
        <w:t>amendment request</w:t>
      </w:r>
      <w:r w:rsidR="00D0773C" w:rsidRPr="009612D5">
        <w:t xml:space="preserve">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CE2D4C" w:rsidP="00D0773C">
      <w:pPr>
        <w:pStyle w:val="ListBullet"/>
      </w:pPr>
      <w:r>
        <w:t>Schools are encouraged to use Microsoft Word’s styles features (</w:t>
      </w:r>
      <w:hyperlink r:id="rId11"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rsidR="00D0773C" w:rsidRPr="009612D5" w:rsidRDefault="00D0773C" w:rsidP="00D0773C">
      <w:pPr>
        <w:pStyle w:val="ListBullet"/>
      </w:pPr>
      <w:r w:rsidRPr="009612D5">
        <w:lastRenderedPageBreak/>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816825">
        <w:rPr>
          <w:color w:val="000000"/>
        </w:rPr>
        <w:t>r</w:t>
      </w:r>
      <w:r w:rsidR="0017237E">
        <w:rPr>
          <w:color w:val="000000"/>
        </w:rPr>
        <w:t xml:space="preserve"> School Authority</w:t>
      </w:r>
      <w:r w:rsidRPr="009612D5">
        <w:rPr>
          <w:color w:val="000000"/>
        </w:rPr>
        <w:t>.  All documents, other than budget documents and data submissions better suited to Excel, must be submitted as PDF documents. All PDF documents, other than those individual pages containing signatures or facilities documentation, must be submitted as converted (not scanned) documents</w:t>
      </w:r>
      <w:r w:rsidR="007E275B">
        <w:rPr>
          <w:color w:val="000000"/>
        </w:rPr>
        <w:t xml:space="preserve"> and must be clearly named to facilitate review and public transparency</w:t>
      </w:r>
      <w:r w:rsidRPr="009612D5">
        <w:rPr>
          <w:color w:val="000000"/>
        </w:rPr>
        <w:t xml:space="preserve">.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Facility 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p>
    <w:p w:rsidR="00D0773C" w:rsidRDefault="00D0773C" w:rsidP="00D0773C">
      <w:pPr>
        <w:pStyle w:val="ListNumber2"/>
        <w:numPr>
          <w:ilvl w:val="0"/>
          <w:numId w:val="9"/>
        </w:numPr>
      </w:pPr>
      <w:r>
        <w:t>Agenda for Board Meeting Where Board Voted to Request an Amendment to Occupy a New or Additional Facility</w:t>
      </w:r>
      <w:r w:rsidR="006D34E0">
        <w:t xml:space="preserve"> or to Consolidate Facilities Which Neither Increases Enrollment Beyond the Contractual Cap Nor Reduces Current Enrollment or Grade Levels</w:t>
      </w:r>
    </w:p>
    <w:p w:rsidR="00D0773C" w:rsidRDefault="00D0773C" w:rsidP="00D0773C">
      <w:pPr>
        <w:pStyle w:val="ListNumber2"/>
        <w:numPr>
          <w:ilvl w:val="0"/>
          <w:numId w:val="9"/>
        </w:numPr>
      </w:pPr>
      <w:r>
        <w:t xml:space="preserve">Draft or Approved Minutes for Board Meeting Where Board Voted to </w:t>
      </w:r>
      <w:r w:rsidR="006D34E0">
        <w:t>Request an Amendment to Occupy a New or Additional Facility or to Consolidate Facilities Which Neither Increases Enrollment Beyond the Contractual Cap Nor Reduces Current Enrollment or Grade Levels</w:t>
      </w:r>
    </w:p>
    <w:p w:rsidR="00D0773C" w:rsidRDefault="00D0773C" w:rsidP="00D0773C">
      <w:pPr>
        <w:pStyle w:val="ListNumber2"/>
        <w:numPr>
          <w:ilvl w:val="0"/>
          <w:numId w:val="9"/>
        </w:numPr>
      </w:pPr>
      <w:r>
        <w:t xml:space="preserve">If a facility has been identified, the physical address of the facility and supporting documentation verifying the location, including the Assessor’s Parcel Number and a copy of the Assessor’s Parcel Map for the proposed facility </w:t>
      </w:r>
      <w:r w:rsidRPr="00673C5D">
        <w:rPr>
          <w:b/>
        </w:rPr>
        <w:t>OR</w:t>
      </w:r>
      <w:r>
        <w:t xml:space="preserve">, if a facility has not been identified, a discussion of the desired community of location and the rationale for selecting that community </w:t>
      </w:r>
      <w:r w:rsidRPr="00673C5D">
        <w:rPr>
          <w:u w:val="single"/>
        </w:rPr>
        <w:t>AND</w:t>
      </w:r>
      <w:r>
        <w:t xml:space="preserve"> an assurance that the school will submit such documentation for review and approval prior to acquisition of any facility in compliance with NAC 386.3265  </w:t>
      </w:r>
    </w:p>
    <w:p w:rsidR="00D0773C" w:rsidRDefault="00D0773C" w:rsidP="00D0773C">
      <w:pPr>
        <w:pStyle w:val="ListNumber2"/>
        <w:numPr>
          <w:ilvl w:val="0"/>
          <w:numId w:val="9"/>
        </w:numPr>
      </w:pPr>
      <w:r>
        <w:t xml:space="preserve">If a facility has been identified, a copy of the proposed purchase and sale agreement or a copy of the proposed lease or rental agreement </w:t>
      </w:r>
      <w:r w:rsidRPr="00673C5D">
        <w:rPr>
          <w:b/>
        </w:rPr>
        <w:t>OR</w:t>
      </w:r>
      <w:r>
        <w:t xml:space="preserve"> a narrative explaining the rationale for the budgeted cost of acquisition of an owned or leased facility </w:t>
      </w:r>
      <w:r w:rsidRPr="00673C5D">
        <w:rPr>
          <w:u w:val="single"/>
        </w:rPr>
        <w:t>AND</w:t>
      </w:r>
      <w:r>
        <w:t xml:space="preserve"> an assurance that the school will submit such documentation for review and approval prior to acquisition of any facility in compliance with NAC 386.3265</w:t>
      </w:r>
    </w:p>
    <w:p w:rsidR="00D0773C" w:rsidRPr="005F5DD6" w:rsidRDefault="00D0773C" w:rsidP="00D0773C">
      <w:pPr>
        <w:pStyle w:val="ListNumber2"/>
        <w:numPr>
          <w:ilvl w:val="0"/>
          <w:numId w:val="9"/>
        </w:numPr>
      </w:pPr>
      <w:r>
        <w:t xml:space="preserve">If a facility has been identified, a copy of the floor plan of the facility, including a notation of the size of the facility which is set forth in square feet </w:t>
      </w:r>
      <w:r w:rsidRPr="00673C5D">
        <w:rPr>
          <w:b/>
        </w:rPr>
        <w:t>OR</w:t>
      </w:r>
      <w:r>
        <w:t xml:space="preserve">, if a facility has not been identified,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p>
    <w:p w:rsidR="00D0773C" w:rsidRPr="005F5DD6" w:rsidRDefault="00D0773C" w:rsidP="00D0773C">
      <w:pPr>
        <w:pStyle w:val="ListNumber2"/>
        <w:numPr>
          <w:ilvl w:val="0"/>
          <w:numId w:val="9"/>
        </w:numPr>
      </w:pPr>
      <w:r w:rsidRPr="005F5DD6">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w:t>
      </w:r>
      <w:r w:rsidRPr="005F5DD6">
        <w:rPr>
          <w:rFonts w:cstheme="majorHAnsi"/>
        </w:rPr>
        <w:lastRenderedPageBreak/>
        <w:t xml:space="preserve">member or employee within the third degree of consanguinity or affinity and any connection with an educational management organization, foundation, or other entity which does business with or is otherwise affiliated with the school </w:t>
      </w:r>
      <w:r w:rsidRPr="005F5DD6">
        <w:rPr>
          <w:rFonts w:cstheme="majorHAnsi"/>
          <w:b/>
        </w:rPr>
        <w:t>OR</w:t>
      </w:r>
      <w:r w:rsidRPr="005F5DD6">
        <w:rPr>
          <w:rFonts w:cstheme="majorHAnsi"/>
        </w:rPr>
        <w:t xml:space="preserve"> a description of the process and resources the school will use to identify a facility </w:t>
      </w:r>
      <w:r w:rsidRPr="005F5DD6">
        <w:rPr>
          <w:u w:val="single"/>
        </w:rPr>
        <w:t>AND</w:t>
      </w:r>
      <w:r w:rsidRPr="005F5DD6">
        <w:t xml:space="preserve"> an assurance that the school will submit such information for review and approval prior to acquisition of any facility in compliance with NAC 386.3265</w:t>
      </w:r>
    </w:p>
    <w:p w:rsidR="00D0773C" w:rsidRPr="005F5DD6" w:rsidRDefault="00D0773C" w:rsidP="00D0773C">
      <w:pPr>
        <w:pStyle w:val="ListNumber2"/>
        <w:numPr>
          <w:ilvl w:val="0"/>
          <w:numId w:val="9"/>
        </w:numPr>
      </w:pPr>
      <w:r w:rsidRPr="005F5DD6">
        <w:t>Full Certificate of Occupancy</w:t>
      </w:r>
      <w:r w:rsidR="006D34E0">
        <w:t xml:space="preserve"> Indicating the Facility Has Sufficient Capacity to Accommodate the Current Enrollment or the Contractually Approved Enrollment</w:t>
      </w:r>
      <w:r w:rsidRPr="005F5DD6">
        <w:t xml:space="preserve"> </w:t>
      </w:r>
      <w:r w:rsidRPr="005F5DD6">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 full certificate of occupancy </w:t>
      </w:r>
      <w:r w:rsidR="00AD7505">
        <w:t xml:space="preserve">for space sufficient to accommodate the current or contractually approved enrollment </w:t>
      </w:r>
      <w:r w:rsidRPr="005F5DD6">
        <w:t xml:space="preserve">prior to the first day of school </w:t>
      </w:r>
      <w:r w:rsidRPr="005F5DD6">
        <w:rPr>
          <w:u w:val="single"/>
        </w:rPr>
        <w:t>AND</w:t>
      </w:r>
      <w:r w:rsidRPr="005F5DD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p>
    <w:p w:rsidR="0017237E" w:rsidRDefault="00D0773C" w:rsidP="00434916">
      <w:pPr>
        <w:pStyle w:val="ListNumber2"/>
        <w:numPr>
          <w:ilvl w:val="0"/>
          <w:numId w:val="9"/>
        </w:numPr>
      </w:pPr>
      <w:r w:rsidRPr="005F5DD6">
        <w:t xml:space="preserve">Documentation demonstrating that the proposed facility meets all applicable building codes, codes for the prevention of fire, and codes pertaining to safety, health and sanitation </w:t>
      </w:r>
      <w:r w:rsidRPr="0017237E">
        <w:rPr>
          <w:b/>
        </w:rPr>
        <w:t>OR</w:t>
      </w:r>
      <w:r w:rsidRPr="005F5DD6">
        <w:t xml:space="preserve"> a detailed construction project plan and timeline, including a </w:t>
      </w:r>
      <w:proofErr w:type="spellStart"/>
      <w:r w:rsidRPr="005F5DD6">
        <w:t>Gannt</w:t>
      </w:r>
      <w:proofErr w:type="spellEnd"/>
      <w:r w:rsidRPr="005F5DD6">
        <w:t xml:space="preserve"> chart, identifying all facility development activities necessary to obtain all such code approvals prior to the first day of school </w:t>
      </w:r>
      <w:r w:rsidRPr="0017237E">
        <w:rPr>
          <w:u w:val="single"/>
        </w:rPr>
        <w:t>AND</w:t>
      </w:r>
      <w:r w:rsidRPr="005F5DD6">
        <w:t xml:space="preserve"> documentation of the inspection and approval processes and timelines for the state, municipal, or county agencies which will conduct all code inspections, including a discussion of whether such agencies issue temporary</w:t>
      </w:r>
      <w:r>
        <w:t xml:space="preserve"> or conditional approvals and a copy of the standard form documentation that the sponsor can consult in such circumstances to confirm compliance with NAC 386.3265.</w:t>
      </w:r>
    </w:p>
    <w:p w:rsidR="00D0773C" w:rsidRDefault="00D0773C" w:rsidP="00434916">
      <w:pPr>
        <w:pStyle w:val="ListNumber2"/>
        <w:numPr>
          <w:ilvl w:val="0"/>
          <w:numId w:val="9"/>
        </w:numPr>
      </w:pPr>
      <w:r w:rsidRPr="004D5B86">
        <w:t>Documentation demonstrating the governing Body has communicated with the Division of Industrial Relations of the Department of Business and Industry regarding compliance with the federal Occupational Safety and Health Act (OSHA)</w:t>
      </w:r>
      <w:r>
        <w:t xml:space="preserve"> in compliance with NAC 386.3265</w:t>
      </w:r>
      <w:r w:rsidRPr="004D5B86">
        <w:t xml:space="preserve">  </w:t>
      </w:r>
    </w:p>
    <w:p w:rsidR="00D0773C" w:rsidRDefault="00D0773C" w:rsidP="00D0773C">
      <w:pPr>
        <w:pStyle w:val="ListNumber2"/>
        <w:numPr>
          <w:ilvl w:val="0"/>
          <w:numId w:val="0"/>
        </w:numPr>
        <w:ind w:left="720" w:hanging="360"/>
        <w:rPr>
          <w:rFonts w:cs="Times New Roman"/>
        </w:rPr>
      </w:pPr>
    </w:p>
    <w:p w:rsidR="00D0773C" w:rsidRDefault="00D0773C" w:rsidP="00D0773C">
      <w:pPr>
        <w:pStyle w:val="BodyText"/>
      </w:pPr>
      <w:r>
        <w:t xml:space="preserve">Applicants are reminded that all requests for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To ensure the broadest range of accessibility for public documents, the SPCSA strongly encourages applicants to consult the Accessibility Guidance offered by our peer authorizer, the Massachusetts Department of Elementary and Secondary Education:  </w:t>
      </w:r>
      <w:hyperlink r:id="rId12" w:history="1">
        <w:r w:rsidRPr="00C95684">
          <w:rPr>
            <w:rStyle w:val="Hyperlink"/>
            <w:rFonts w:eastAsia="Calibri" w:cs="Times New Roman"/>
          </w:rPr>
          <w:t>http://www.doe.mass.edu/nmg/MakingAccessibleDocuments.pdf</w:t>
        </w:r>
      </w:hyperlink>
      <w:r>
        <w:t xml:space="preserve"> and </w:t>
      </w:r>
      <w:hyperlink r:id="rId13" w:history="1">
        <w:r w:rsidRPr="00C95684">
          <w:rPr>
            <w:rStyle w:val="Hyperlink"/>
            <w:rFonts w:eastAsia="Calibri" w:cs="Times New Roman"/>
          </w:rPr>
          <w:t>http://www.doe.mass.edu/nmg/accessibility.html</w:t>
        </w:r>
      </w:hyperlink>
      <w:r>
        <w:t xml:space="preserve">.   </w:t>
      </w:r>
      <w:r w:rsidR="00CE2D4C">
        <w:t xml:space="preserve">The usage of the Microsoft </w:t>
      </w:r>
      <w:r w:rsidR="007E275B">
        <w:t xml:space="preserve">Word </w:t>
      </w:r>
      <w:r w:rsidR="00CE2D4C">
        <w:t xml:space="preserve">styles feature discussed earlier will also help to facilitate accessibility.  </w:t>
      </w:r>
    </w:p>
    <w:p w:rsidR="00D0773C" w:rsidRPr="00386B0A" w:rsidRDefault="00D0773C" w:rsidP="00D0773C">
      <w:pPr>
        <w:pStyle w:val="Heading7"/>
      </w:pPr>
      <w:r w:rsidRPr="00386B0A">
        <w:lastRenderedPageBreak/>
        <w:t>Submission Instructions</w:t>
      </w:r>
    </w:p>
    <w:p w:rsidR="00D0773C" w:rsidRPr="00E56883" w:rsidRDefault="00D0773C" w:rsidP="00D0773C">
      <w:pPr>
        <w:pStyle w:val="ListNumber2"/>
        <w:numPr>
          <w:ilvl w:val="0"/>
          <w:numId w:val="10"/>
        </w:numPr>
      </w:pPr>
      <w:r>
        <w:rPr>
          <w:b/>
        </w:rPr>
        <w:t xml:space="preserve">Schools must submit their complete amendment request into the Charter Amendment section of Epicenter </w:t>
      </w:r>
      <w:r w:rsidR="00AD7505">
        <w:rPr>
          <w:b/>
        </w:rPr>
        <w:t>30 days prior to the Board Meeting at Which the School Wishes the Amendment Request to be Considered</w:t>
      </w:r>
    </w:p>
    <w:p w:rsidR="00D0773C" w:rsidRPr="00016115" w:rsidRDefault="00D0773C" w:rsidP="00D0773C">
      <w:pPr>
        <w:pStyle w:val="ListNumber2"/>
      </w:pPr>
      <w:r w:rsidRPr="00016115">
        <w:t xml:space="preserve">In order to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Pr="00016115">
        <w:t xml:space="preserve"> and Microsoft Office Excel 20</w:t>
      </w:r>
      <w:r>
        <w:t>07</w:t>
      </w:r>
    </w:p>
    <w:p w:rsidR="00D0773C" w:rsidRDefault="00D0773C" w:rsidP="00D0773C">
      <w:pPr>
        <w:pStyle w:val="ListNumber3"/>
        <w:numPr>
          <w:ilvl w:val="0"/>
          <w:numId w:val="11"/>
        </w:numPr>
      </w:pPr>
      <w:r w:rsidRPr="00016115">
        <w:t xml:space="preserve">A local copy of Adobe </w:t>
      </w:r>
      <w:r>
        <w:t>Acrobat Standard or Professional or a third party PDF-creation solution that allows for converting, combining, and consecutively paginating files into portable document format</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proofErr w:type="spellStart"/>
      <w:r>
        <w:t>Gannt</w:t>
      </w:r>
      <w:proofErr w:type="spellEnd"/>
      <w:r>
        <w:t xml:space="preserve"> charts, flowcharts, and explanatory graphics for inclusion in the </w:t>
      </w:r>
      <w:r w:rsidR="00866991">
        <w:t xml:space="preserve">Microsoft Word </w:t>
      </w:r>
      <w:r>
        <w:t xml:space="preserve">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AD7505">
        <w:t>the due date</w:t>
      </w:r>
      <w:r>
        <w:t>. Once the request is submitted, schools will be unable to access, edit, or revise the documents</w:t>
      </w:r>
      <w:r w:rsidR="00AD7505">
        <w:t>.</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proofErr w:type="gramStart"/>
      <w:r>
        <w:rPr>
          <w:rFonts w:eastAsia="Times New Roman"/>
        </w:rPr>
        <w:t>386.490 et seq.</w:t>
      </w:r>
      <w:proofErr w:type="gramEnd"/>
      <w:r>
        <w:rPr>
          <w:rFonts w:eastAsia="Times New Roman"/>
        </w:rPr>
        <w:t xml:space="preserve"> contains the vast majority of law pertaining to charter schools:  </w:t>
      </w:r>
      <w:hyperlink r:id="rId14" w:anchor="NRS386Sec490" w:history="1">
        <w:r w:rsidRPr="00B56AD9">
          <w:rPr>
            <w:rStyle w:val="Hyperlink"/>
          </w:rPr>
          <w:t>https://www.leg.state.nv.us/NRS/NRS-386.html#NRS386Sec490</w:t>
        </w:r>
      </w:hyperlink>
      <w:r>
        <w:t xml:space="preserve">. </w:t>
      </w:r>
    </w:p>
    <w:p w:rsidR="00D0773C" w:rsidRDefault="00D0773C" w:rsidP="00D0773C">
      <w:pPr>
        <w:pStyle w:val="BodyText"/>
        <w:rPr>
          <w:rFonts w:eastAsia="Times New Roman"/>
        </w:rPr>
      </w:pPr>
      <w:r>
        <w:rPr>
          <w:rFonts w:eastAsia="Times New Roman"/>
        </w:rPr>
        <w:t>During the 2015 legislative session, the state adopted a number of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15" w:history="1">
        <w:r w:rsidRPr="00E1168E">
          <w:rPr>
            <w:rStyle w:val="Hyperlink"/>
            <w:rFonts w:eastAsia="Times New Roman"/>
          </w:rPr>
          <w:t>https://www.leg.state.nv.us/Session/78th2015/Bills/SB/SB509_EN.pdf</w:t>
        </w:r>
      </w:hyperlink>
    </w:p>
    <w:p w:rsidR="00D0773C" w:rsidRDefault="00D0773C" w:rsidP="00D0773C">
      <w:pPr>
        <w:pStyle w:val="ListBullet"/>
      </w:pPr>
      <w:r>
        <w:lastRenderedPageBreak/>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16"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SB208: Codifies existing minimum expectations regarding the notification of families when a new charter school is scheduled to open in a community</w:t>
      </w:r>
      <w:r w:rsidR="00866991">
        <w:t xml:space="preserve"> and changes the expectations around recruiting and enrolling students</w:t>
      </w:r>
      <w:r>
        <w:t xml:space="preserve">: </w:t>
      </w:r>
      <w:hyperlink r:id="rId17"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t xml:space="preserve">SB390: Permits but does not require charter schools to give admissions preference to students who attend overcrowded schools or underperforming schools within a 2 mile radius of a campus:  </w:t>
      </w:r>
      <w:hyperlink r:id="rId18"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19"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0" w:history="1">
        <w:r w:rsidRPr="00E1168E">
          <w:rPr>
            <w:rStyle w:val="Hyperlink"/>
            <w:rFonts w:eastAsia="Times New Roman"/>
          </w:rPr>
          <w:t>https://www.leg.state.nv.us/NAC/NAC-386.html</w:t>
        </w:r>
      </w:hyperlink>
      <w:r>
        <w:t xml:space="preserve">.  </w:t>
      </w:r>
    </w:p>
    <w:p w:rsidR="00D0773C" w:rsidRPr="007742AA" w:rsidRDefault="00D0773C" w:rsidP="00D0773C">
      <w:pPr>
        <w:pStyle w:val="BodyText"/>
      </w:pPr>
      <w:r>
        <w:t xml:space="preserve">The state adopted a number of changes to the NAC regarding charter schools during the 2014 interim.  Most of these modifications reflect the creation of the SPCSA in 2011 and the creation of a charter school </w:t>
      </w:r>
      <w:r w:rsidRPr="004422D7">
        <w:t xml:space="preserve">accountability system in 2013.  Some of these changes have not yet been </w:t>
      </w:r>
      <w:r w:rsidRPr="007742AA">
        <w:t>codified into the existing NAC:</w:t>
      </w:r>
    </w:p>
    <w:p w:rsidR="00D0773C" w:rsidRPr="007742AA" w:rsidRDefault="00D0773C" w:rsidP="00D0773C">
      <w:pPr>
        <w:pStyle w:val="ListBullet"/>
        <w:rPr>
          <w:rFonts w:cs="Arial"/>
          <w:color w:val="3C3C3C"/>
          <w:spacing w:val="15"/>
        </w:rPr>
      </w:pPr>
      <w:r w:rsidRPr="007742AA">
        <w:rPr>
          <w:rFonts w:cs="Arial"/>
          <w:color w:val="3C3C3C"/>
          <w:spacing w:val="15"/>
        </w:rPr>
        <w:t xml:space="preserve">R036-14A: </w:t>
      </w:r>
      <w:hyperlink r:id="rId21" w:history="1">
        <w:r w:rsidRPr="007742AA">
          <w:rPr>
            <w:rStyle w:val="Hyperlink"/>
            <w:rFonts w:cs="Arial"/>
            <w:spacing w:val="15"/>
          </w:rPr>
          <w:t>http://www.leg.state.nv.us/Register/2014Register/R036-14A.pdf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R069-14A: </w:t>
      </w:r>
      <w:hyperlink r:id="rId22" w:history="1">
        <w:r w:rsidRPr="007742AA">
          <w:rPr>
            <w:rStyle w:val="Hyperlink"/>
            <w:rFonts w:cs="Arial"/>
            <w:spacing w:val="15"/>
          </w:rPr>
          <w:t>http://www.leg.state.nv.us/Register/2014Register/R069-14A.pdf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R075-14A: </w:t>
      </w:r>
      <w:hyperlink r:id="rId23" w:history="1">
        <w:r w:rsidRPr="007742AA">
          <w:rPr>
            <w:rStyle w:val="Hyperlink"/>
            <w:rFonts w:cs="Arial"/>
            <w:spacing w:val="15"/>
          </w:rPr>
          <w:t>http://www.leg.state.nv.us/Register/2014Register/R075-14A.pdf</w:t>
        </w:r>
      </w:hyperlink>
      <w:r w:rsidRPr="007742AA">
        <w:rPr>
          <w:rFonts w:cs="Arial"/>
          <w:color w:val="3C3C3C"/>
          <w:spacing w:val="15"/>
        </w:rPr>
        <w:t xml:space="preserve"> </w:t>
      </w:r>
    </w:p>
    <w:p w:rsidR="00D0773C" w:rsidRPr="007742AA" w:rsidRDefault="00D0773C" w:rsidP="00D0773C">
      <w:pPr>
        <w:pStyle w:val="ListBullet"/>
        <w:rPr>
          <w:rFonts w:cs="Arial"/>
          <w:color w:val="3C3C3C"/>
          <w:spacing w:val="15"/>
        </w:rPr>
      </w:pPr>
      <w:r w:rsidRPr="007742AA">
        <w:rPr>
          <w:rFonts w:cs="Arial"/>
          <w:color w:val="3C3C3C"/>
          <w:spacing w:val="15"/>
        </w:rPr>
        <w:t xml:space="preserve">R076-14A: </w:t>
      </w:r>
      <w:hyperlink r:id="rId24" w:history="1">
        <w:r w:rsidRPr="007742AA">
          <w:rPr>
            <w:rStyle w:val="Hyperlink"/>
            <w:rFonts w:cs="Arial"/>
            <w:spacing w:val="15"/>
          </w:rPr>
          <w:t>http://www.leg.state.nv.us/Register/2014Register/R076-14A.pdf</w:t>
        </w:r>
      </w:hyperlink>
      <w:r w:rsidRPr="007742AA">
        <w:rPr>
          <w:rFonts w:cs="Arial"/>
          <w:color w:val="3C3C3C"/>
          <w:spacing w:val="15"/>
        </w:rPr>
        <w:t xml:space="preserve"> </w:t>
      </w:r>
    </w:p>
    <w:p w:rsidR="00D0773C" w:rsidRPr="004422D7" w:rsidRDefault="00D0773C" w:rsidP="00D0773C">
      <w:pPr>
        <w:pStyle w:val="BodyText"/>
      </w:pPr>
      <w:r w:rsidRPr="007742AA">
        <w:t xml:space="preserve">Due to the legislative changes during the 2015 session, </w:t>
      </w:r>
      <w:r>
        <w:t>schools</w:t>
      </w:r>
      <w:r w:rsidRPr="007742AA">
        <w:t xml:space="preserve"> should anticipate that many of these regulations will</w:t>
      </w:r>
      <w:r>
        <w:t xml:space="preserve"> be revised to reflect the most current law during the fall of 2015 and </w:t>
      </w:r>
      <w:r w:rsidR="00B9405B">
        <w:t xml:space="preserve">all of </w:t>
      </w:r>
      <w:r>
        <w:t xml:space="preserve">2016 as Nevada continues to adopt best authorizing and oversight practices and policies from other leading charter school states.  This </w:t>
      </w:r>
      <w:r w:rsidR="00866991">
        <w:t>amendment request document</w:t>
      </w:r>
      <w:r>
        <w:t xml:space="preserve"> is one of the first efforts to incorporate those changes.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as a result of legislative changes in the 2013 legislative session and the sweeping education reforms adopted during the 2015 legislative session.  As noted above, the policy and operating </w:t>
      </w:r>
      <w:r>
        <w:lastRenderedPageBreak/>
        <w:t xml:space="preserve">landscape for charter schools has undergone significant shifts, including some changes which have yet to be codified into regulation and standard practice.  </w:t>
      </w:r>
    </w:p>
    <w:p w:rsidR="00D0773C" w:rsidRDefault="00D0773C" w:rsidP="00D0773C">
      <w:pPr>
        <w:pStyle w:val="BodyText"/>
      </w:pPr>
      <w:r>
        <w:t xml:space="preserve">In light of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rPr>
          <w:rFonts w:cs="Cambria"/>
        </w:rPr>
      </w:pPr>
      <w:r w:rsidRPr="005F5DD6">
        <w:rPr>
          <w:rFonts w:cs="Cambria"/>
        </w:rPr>
        <w:t xml:space="preserve">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include only relevant excerpts or summarize the statute, regulation or document. Do not hesitate to provide citations of relevant statutes or regulations along with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w:t>
      </w:r>
      <w:proofErr w:type="gramStart"/>
      <w:r w:rsidRPr="005F5DD6">
        <w:rPr>
          <w:rFonts w:cs="Cambria"/>
        </w:rPr>
        <w:t>the who</w:t>
      </w:r>
      <w:proofErr w:type="gramEnd"/>
      <w:r w:rsidRPr="005F5DD6">
        <w:rPr>
          <w:rFonts w:cs="Cambria"/>
        </w:rPr>
        <w:t xml:space="preserve">, what, where, when, and why for each element in the school’s operating system.  </w:t>
      </w:r>
    </w:p>
    <w:p w:rsidR="00D0773C" w:rsidRDefault="00D0773C" w:rsidP="00D0773C">
      <w:pPr>
        <w:pStyle w:val="Heading7"/>
      </w:pPr>
      <w:r>
        <w:t xml:space="preserve">Overview of the </w:t>
      </w:r>
      <w:proofErr w:type="gramStart"/>
      <w:r w:rsidR="00227B96">
        <w:t>Spring</w:t>
      </w:r>
      <w:proofErr w:type="gramEnd"/>
      <w:r>
        <w:t xml:space="preserve"> 201</w:t>
      </w:r>
      <w:r w:rsidR="00227B96">
        <w:t>6</w:t>
      </w:r>
      <w:r>
        <w:t xml:space="preserve"> Expansion Amendment Cycle</w:t>
      </w:r>
    </w:p>
    <w:p w:rsidR="00D0773C" w:rsidRDefault="00757CA7" w:rsidP="00D0773C">
      <w:r>
        <w:t xml:space="preserve">It is important to note that in contrast to other statewide independent charter school board authorizers with similarly sized portfolios, the SPCSA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25"/>
          <w:headerReference w:type="default" r:id="rId26"/>
          <w:footerReference w:type="default" r:id="rId27"/>
          <w:headerReference w:type="first" r:id="rId28"/>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2" w:name="_Toc444609320"/>
      <w:r w:rsidRPr="00980ED3">
        <w:lastRenderedPageBreak/>
        <w:t xml:space="preserve">Request for </w:t>
      </w:r>
      <w:r>
        <w:t>Amendment</w:t>
      </w:r>
      <w:bookmarkEnd w:id="2"/>
    </w:p>
    <w:p w:rsidR="00D0773C" w:rsidRPr="00980ED3" w:rsidRDefault="00D0773C" w:rsidP="00D0773C">
      <w:pPr>
        <w:pStyle w:val="Heading7"/>
      </w:pPr>
      <w:r>
        <w:t>CAMPUSES</w:t>
      </w:r>
      <w:r w:rsidRPr="00980ED3">
        <w:t xml:space="preserve"> OPENING </w:t>
      </w:r>
      <w:bookmarkStart w:id="3" w:name="_GoBack"/>
      <w:r w:rsidRPr="00980ED3">
        <w:t>FALL</w:t>
      </w:r>
      <w:bookmarkEnd w:id="3"/>
      <w:r w:rsidRPr="00980ED3">
        <w:t xml:space="preserve"> 201</w:t>
      </w:r>
      <w:r w:rsidR="00CF2646">
        <w:t>7</w:t>
      </w:r>
      <w:r w:rsidR="004359FF">
        <w:t xml:space="preserve"> </w:t>
      </w:r>
      <w:r>
        <w:t>AND BEYOND</w:t>
      </w:r>
    </w:p>
    <w:tbl>
      <w:tblPr>
        <w:tblW w:w="0" w:type="auto"/>
        <w:tblLook w:val="04A0" w:firstRow="1" w:lastRow="0" w:firstColumn="1" w:lastColumn="0" w:noHBand="0" w:noVBand="1"/>
      </w:tblPr>
      <w:tblGrid>
        <w:gridCol w:w="9576"/>
      </w:tblGrid>
      <w:tr w:rsidR="00D0773C" w:rsidRPr="00980ED3" w:rsidTr="000830A0">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7505" w:rsidRDefault="00D0773C" w:rsidP="000830A0">
            <w:pPr>
              <w:spacing w:after="0" w:line="240" w:lineRule="auto"/>
              <w:jc w:val="both"/>
              <w:rPr>
                <w:rFonts w:cs="Aharoni"/>
                <w:i/>
              </w:rPr>
            </w:pPr>
            <w:r w:rsidRPr="00980ED3">
              <w:rPr>
                <w:rFonts w:cs="Aharoni"/>
                <w:b/>
              </w:rPr>
              <w:t xml:space="preserve">Please submit an </w:t>
            </w:r>
            <w:r w:rsidR="00101ECE">
              <w:rPr>
                <w:rFonts w:cs="Aharoni"/>
                <w:b/>
              </w:rPr>
              <w:t>amendment request</w:t>
            </w:r>
            <w:r w:rsidRPr="00980ED3">
              <w:rPr>
                <w:rFonts w:cs="Aharoni"/>
                <w:b/>
              </w:rPr>
              <w:t xml:space="preserve"> that addresses the following questions / issues.</w:t>
            </w:r>
            <w:r w:rsidRPr="00980ED3">
              <w:rPr>
                <w:rFonts w:cs="Aharoni"/>
                <w:i/>
              </w:rPr>
              <w:t xml:space="preserve">  </w:t>
            </w:r>
          </w:p>
          <w:p w:rsidR="00AD7505" w:rsidRDefault="00AD7505" w:rsidP="000830A0">
            <w:pPr>
              <w:spacing w:after="0" w:line="240" w:lineRule="auto"/>
              <w:jc w:val="both"/>
              <w:rPr>
                <w:rFonts w:cs="Aharoni"/>
                <w:i/>
              </w:rPr>
            </w:pPr>
          </w:p>
          <w:p w:rsidR="00D0773C" w:rsidRPr="00980ED3" w:rsidRDefault="00D0773C" w:rsidP="000830A0">
            <w:pPr>
              <w:spacing w:after="0" w:line="240" w:lineRule="auto"/>
              <w:jc w:val="both"/>
              <w:rPr>
                <w:rFonts w:cs="Aharoni"/>
              </w:rPr>
            </w:pPr>
            <w:r w:rsidRPr="00980ED3">
              <w:rPr>
                <w:rFonts w:cs="Aharoni"/>
              </w:rPr>
              <w:t>There are no page limits for individual.</w:t>
            </w:r>
          </w:p>
          <w:p w:rsidR="00D0773C" w:rsidRPr="00980ED3" w:rsidRDefault="00D0773C" w:rsidP="000830A0">
            <w:pPr>
              <w:spacing w:after="0" w:line="240" w:lineRule="auto"/>
              <w:jc w:val="both"/>
              <w:rPr>
                <w:rFonts w:cs="Aharoni"/>
              </w:rPr>
            </w:pPr>
          </w:p>
          <w:p w:rsidR="00D0773C" w:rsidRPr="00980ED3" w:rsidRDefault="00D0773C" w:rsidP="00227B96">
            <w:pPr>
              <w:spacing w:after="0" w:line="240" w:lineRule="auto"/>
              <w:jc w:val="both"/>
              <w:rPr>
                <w:rFonts w:cs="Aharoni"/>
              </w:rPr>
            </w:pPr>
            <w:r w:rsidRPr="00980ED3">
              <w:rPr>
                <w:rFonts w:cs="Aharoni"/>
              </w:rPr>
              <w:t xml:space="preserve">Please keep in mind that your </w:t>
            </w:r>
            <w:r w:rsidR="00F402CA">
              <w:rPr>
                <w:rFonts w:cs="Aharoni"/>
              </w:rPr>
              <w:t>amendment request</w:t>
            </w:r>
            <w:r w:rsidRPr="00980ED3">
              <w:rPr>
                <w:rFonts w:cs="Aharoni"/>
              </w:rPr>
              <w:t xml:space="preserve"> is a professional document.  The quality of the document that you submit should reflect the quality of the school that you propose to </w:t>
            </w:r>
            <w:r w:rsidR="00227B96">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xml:space="preserve">.  Responsive answers are critical: ensure that you have fully answered the question and have </w:t>
            </w:r>
            <w:r w:rsidR="00227B96">
              <w:rPr>
                <w:rFonts w:cs="Aharoni"/>
              </w:rPr>
              <w:t xml:space="preserve">thoroughly </w:t>
            </w:r>
            <w:r>
              <w:rPr>
                <w:rFonts w:cs="Aharoni"/>
              </w:rPr>
              <w:t>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w:t>
            </w:r>
            <w:r w:rsidR="00F402CA">
              <w:rPr>
                <w:rFonts w:cs="Aharoni"/>
              </w:rPr>
              <w:t xml:space="preserve"> will limit the possibility that an essential point is missed by a reviewer due to a lack of clarity and specificity</w:t>
            </w:r>
            <w:r w:rsidRPr="00980ED3">
              <w:rPr>
                <w:rFonts w:cs="Aharoni"/>
              </w:rPr>
              <w:t>.</w:t>
            </w:r>
            <w:r>
              <w:rPr>
                <w:rFonts w:cs="Aharoni"/>
              </w:rPr>
              <w:t xml:space="preserve">  </w:t>
            </w:r>
          </w:p>
        </w:tc>
      </w:tr>
    </w:tbl>
    <w:p w:rsidR="00D0773C" w:rsidRPr="00980ED3" w:rsidRDefault="00D0773C" w:rsidP="00D0773C">
      <w:pPr>
        <w:pStyle w:val="Heading2"/>
      </w:pPr>
      <w:bookmarkStart w:id="4" w:name="_Toc444609321"/>
      <w:r>
        <w:t>EXECUTIVE SUMMARY</w:t>
      </w:r>
      <w:bookmarkEnd w:id="4"/>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D0773C" w:rsidP="00D0773C">
      <w:pPr>
        <w:pStyle w:val="ListBullet"/>
      </w:pPr>
      <w:r>
        <w:t xml:space="preserve">An overview  of the mission and vision for the </w:t>
      </w:r>
      <w:r w:rsidR="00AD7505">
        <w:t>school</w:t>
      </w:r>
    </w:p>
    <w:p w:rsidR="004F6429" w:rsidRDefault="004F6429" w:rsidP="00D0773C">
      <w:pPr>
        <w:pStyle w:val="ListBullet"/>
      </w:pPr>
      <w:r>
        <w:t xml:space="preserve">A list of the current school campuses and </w:t>
      </w:r>
      <w:r w:rsidR="00AD7505">
        <w:t>any relocated or consolidated</w:t>
      </w:r>
      <w:r>
        <w:t xml:space="preserve"> campuses proposed in this amendment request</w:t>
      </w:r>
    </w:p>
    <w:p w:rsidR="004F6429" w:rsidRDefault="004F6429" w:rsidP="004F6429">
      <w:pPr>
        <w:pStyle w:val="ListBullet"/>
        <w:tabs>
          <w:tab w:val="clear" w:pos="360"/>
          <w:tab w:val="num" w:pos="720"/>
        </w:tabs>
        <w:ind w:left="720"/>
      </w:pPr>
      <w:r>
        <w:t>Identify the school’s “founding campus” with the Roman numeral I, the second approved/proposed campus with the Roman numeral II, etc.  For the sake of clarity, please also identify the local/marketing name of each campus (e.g. Charleston Campus</w:t>
      </w:r>
      <w:r w:rsidR="002F67D9">
        <w:t>, South Reno Campus, etc.</w:t>
      </w:r>
      <w:r>
        <w:t xml:space="preserve">) in parentheses.   </w:t>
      </w:r>
    </w:p>
    <w:p w:rsidR="00D0773C" w:rsidRPr="00980ED3" w:rsidRDefault="00D0773C" w:rsidP="00D0773C">
      <w:pPr>
        <w:pStyle w:val="ListBullet"/>
      </w:pPr>
      <w:r w:rsidRPr="00980ED3">
        <w:t>Pro</w:t>
      </w:r>
      <w:r w:rsidR="00101ECE">
        <w:t xml:space="preserve">posed </w:t>
      </w:r>
      <w:r w:rsidR="00AD7505">
        <w:t>facility</w:t>
      </w:r>
      <w:r w:rsidR="00101ECE">
        <w:t xml:space="preserve"> and target communities</w:t>
      </w:r>
    </w:p>
    <w:p w:rsidR="00D0773C" w:rsidRPr="00980ED3" w:rsidRDefault="00D0773C" w:rsidP="00D0773C">
      <w:pPr>
        <w:pStyle w:val="ListBullet"/>
      </w:pPr>
      <w:r w:rsidRPr="00980ED3">
        <w:t>The outcomes you expect to achieve</w:t>
      </w:r>
      <w:r w:rsidR="00101ECE">
        <w:t xml:space="preserve"> </w:t>
      </w:r>
      <w:r w:rsidR="00AD7505">
        <w:t>at the new location</w:t>
      </w:r>
    </w:p>
    <w:p w:rsidR="00D0773C" w:rsidRPr="00980ED3" w:rsidRDefault="00D0773C" w:rsidP="00D0773C">
      <w:pPr>
        <w:pStyle w:val="ListBullet"/>
      </w:pPr>
      <w:r w:rsidRPr="00980ED3">
        <w:t>The key components of your educational model</w:t>
      </w:r>
      <w:r w:rsidRPr="004D43F0">
        <w:t xml:space="preserve"> </w:t>
      </w:r>
      <w:r>
        <w:t xml:space="preserve">for the </w:t>
      </w:r>
      <w:r w:rsidR="00AD7505">
        <w:t>relocated</w:t>
      </w:r>
      <w:r>
        <w:t xml:space="preserve"> school</w:t>
      </w:r>
    </w:p>
    <w:p w:rsidR="00D0773C" w:rsidRPr="00980ED3" w:rsidRDefault="00D0773C" w:rsidP="00D0773C">
      <w:pPr>
        <w:pStyle w:val="ListBullet"/>
      </w:pPr>
      <w:r w:rsidRPr="00980ED3">
        <w:t xml:space="preserve">The values, approach, and leadership accomplishments of your </w:t>
      </w:r>
      <w:r>
        <w:t>school or network</w:t>
      </w:r>
      <w:r w:rsidRPr="00980ED3">
        <w:t xml:space="preserve"> 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rsidR="00AD7505">
        <w:t>relocated</w:t>
      </w:r>
      <w:r>
        <w:t xml:space="preserve"> </w:t>
      </w:r>
      <w:r w:rsidRPr="00980ED3">
        <w:t>school’s success</w:t>
      </w:r>
    </w:p>
    <w:p w:rsidR="00AD7505" w:rsidRDefault="00AD7505">
      <w:pPr>
        <w:rPr>
          <w:rFonts w:cs="Aharoni"/>
          <w:b/>
          <w:sz w:val="28"/>
          <w:szCs w:val="28"/>
          <w:u w:val="single"/>
        </w:rPr>
      </w:pPr>
      <w:r>
        <w:br w:type="page"/>
      </w:r>
    </w:p>
    <w:p w:rsidR="00D0773C" w:rsidRPr="001146F0" w:rsidRDefault="00D0773C" w:rsidP="00D0773C">
      <w:pPr>
        <w:pStyle w:val="Heading2"/>
        <w:rPr>
          <w:rFonts w:ascii="Cambria" w:hAnsi="Cambria" w:cs="Segoe UI"/>
        </w:rPr>
      </w:pPr>
      <w:bookmarkStart w:id="5" w:name="_Toc444609322"/>
      <w:r>
        <w:lastRenderedPageBreak/>
        <w:t>MEETING THE NEED</w:t>
      </w:r>
      <w:bookmarkEnd w:id="5"/>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as a result of the </w:t>
      </w:r>
      <w:r w:rsidR="00AD7505">
        <w:t>relocation</w:t>
      </w:r>
      <w:r>
        <w:t xml:space="preserve"> and d</w:t>
      </w:r>
      <w:r w:rsidRPr="00980ED3">
        <w:t>escribe your interest in serving this specific community.</w:t>
      </w:r>
    </w:p>
    <w:p w:rsidR="00D0773C" w:rsidRPr="00980ED3" w:rsidRDefault="00D0773C" w:rsidP="00434916">
      <w:pPr>
        <w:pStyle w:val="Heading4"/>
      </w:pPr>
      <w:r w:rsidRPr="00980ED3">
        <w:t>Explain how your</w:t>
      </w:r>
      <w:r>
        <w:t xml:space="preserve"> </w:t>
      </w:r>
      <w:r w:rsidR="00AD7505">
        <w:t>relocation</w:t>
      </w:r>
      <w:r w:rsidRPr="00980ED3">
        <w:t xml:space="preserve">, and the commitment to serve this population, including the grade levels you have chosen, would meet the district and community needs and align with the mission of the </w:t>
      </w:r>
      <w:r>
        <w:t>SPCSA</w:t>
      </w:r>
      <w:r w:rsidRPr="00980ED3">
        <w:t xml:space="preserve">. </w:t>
      </w:r>
    </w:p>
    <w:p w:rsidR="00640004" w:rsidRPr="00640004" w:rsidRDefault="00AD7505" w:rsidP="00640004">
      <w:pPr>
        <w:pStyle w:val="Heading3"/>
      </w:pPr>
      <w:r>
        <w:t>STRATEGIC PLANNING</w:t>
      </w:r>
    </w:p>
    <w:p w:rsidR="00640004" w:rsidRPr="001A3462" w:rsidRDefault="00640004" w:rsidP="00434916">
      <w:pPr>
        <w:pStyle w:val="Heading4"/>
      </w:pPr>
      <w:r w:rsidRPr="001A3462">
        <w:t xml:space="preserve">Specifically identify the key risks associated with this </w:t>
      </w:r>
      <w:r w:rsidR="00AD7505">
        <w:t>relocation or consolidation</w:t>
      </w:r>
      <w:r w:rsidRPr="001A3462">
        <w:t xml:space="preserve"> plan and describe the steps the school is taking to mitigate these risks. Respondents should demonstrate a sophisticated and nuanced understanding of the challenges of </w:t>
      </w:r>
      <w:r w:rsidR="00AD7505">
        <w:t>relocation and consolidation</w:t>
      </w:r>
      <w:r w:rsidRPr="001A3462">
        <w:t xml:space="preserve"> in general and as they rela</w:t>
      </w:r>
      <w:r w:rsidR="00AD7505">
        <w:t xml:space="preserve">te specifically to their school’s specific </w:t>
      </w:r>
      <w:r w:rsidRPr="001A3462">
        <w:t>plans</w:t>
      </w:r>
      <w:r w:rsidR="001A3462" w:rsidRPr="001A3462">
        <w:t xml:space="preserve"> based on current and histor</w:t>
      </w:r>
      <w:r w:rsidR="00AD7505">
        <w:t xml:space="preserve">ic experience of charter schools </w:t>
      </w:r>
      <w:r w:rsidR="001A3462" w:rsidRPr="001A3462">
        <w:t>and similar types of social enterprises and non-profit and for-profit organizations</w:t>
      </w:r>
      <w:r w:rsidRPr="001A3462">
        <w:t>.  The response should detail specific risks and explain how the school will minimize the impact of each of these risks, and ideally provide contingency plans for them.  Examples may include:</w:t>
      </w:r>
    </w:p>
    <w:p w:rsidR="00640004" w:rsidRPr="001A3462" w:rsidRDefault="00640004" w:rsidP="00640004">
      <w:pPr>
        <w:pStyle w:val="RFPNumberListMAIN"/>
        <w:numPr>
          <w:ilvl w:val="1"/>
          <w:numId w:val="22"/>
        </w:numPr>
        <w:rPr>
          <w:sz w:val="22"/>
          <w:szCs w:val="22"/>
        </w:rPr>
      </w:pPr>
      <w:r w:rsidRPr="001A3462">
        <w:rPr>
          <w:sz w:val="22"/>
          <w:szCs w:val="22"/>
        </w:rPr>
        <w:t>Inability to secure facilities/facilities financing;</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r w:rsidR="00AD7505">
        <w:rPr>
          <w:sz w:val="22"/>
          <w:szCs w:val="22"/>
        </w:rPr>
        <w:t xml:space="preserve"> to support the relocation or consolidation in the new location</w:t>
      </w:r>
      <w:r w:rsidRPr="001A3462">
        <w:rPr>
          <w:sz w:val="22"/>
          <w:szCs w:val="22"/>
        </w:rPr>
        <w:t>;</w:t>
      </w:r>
    </w:p>
    <w:p w:rsidR="001A3462" w:rsidRPr="001A3462" w:rsidRDefault="001A3462" w:rsidP="001A3462">
      <w:pPr>
        <w:pStyle w:val="RFPNumberListMAIN"/>
        <w:numPr>
          <w:ilvl w:val="1"/>
          <w:numId w:val="22"/>
        </w:numPr>
        <w:rPr>
          <w:sz w:val="22"/>
          <w:szCs w:val="22"/>
        </w:rPr>
      </w:pPr>
      <w:r w:rsidRPr="001A3462">
        <w:rPr>
          <w:sz w:val="22"/>
          <w:szCs w:val="22"/>
        </w:rPr>
        <w:t xml:space="preserve">Insufficient talent pipeline/difficulty </w:t>
      </w:r>
      <w:r w:rsidR="00AD7505">
        <w:rPr>
          <w:sz w:val="22"/>
          <w:szCs w:val="22"/>
        </w:rPr>
        <w:t xml:space="preserve">transferring and </w:t>
      </w:r>
      <w:r w:rsidRPr="001A3462">
        <w:rPr>
          <w:sz w:val="22"/>
          <w:szCs w:val="22"/>
        </w:rPr>
        <w:t>recruiting faculty</w:t>
      </w:r>
      <w:r w:rsidR="00AD7505">
        <w:rPr>
          <w:sz w:val="22"/>
          <w:szCs w:val="22"/>
        </w:rPr>
        <w:t xml:space="preserve"> to the new location</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w:t>
      </w:r>
      <w:r w:rsidR="00AD7505">
        <w:rPr>
          <w:sz w:val="22"/>
          <w:szCs w:val="22"/>
        </w:rPr>
        <w:t xml:space="preserve">transferring and </w:t>
      </w:r>
      <w:r w:rsidR="00AD7505" w:rsidRPr="001A3462">
        <w:rPr>
          <w:sz w:val="22"/>
          <w:szCs w:val="22"/>
        </w:rPr>
        <w:t xml:space="preserve">recruiting </w:t>
      </w:r>
      <w:r w:rsidRPr="001A3462">
        <w:rPr>
          <w:sz w:val="22"/>
          <w:szCs w:val="22"/>
        </w:rPr>
        <w:t>school leaders</w:t>
      </w:r>
      <w:r w:rsidR="00AD7505" w:rsidRPr="00AD7505">
        <w:rPr>
          <w:sz w:val="22"/>
          <w:szCs w:val="22"/>
        </w:rPr>
        <w:t xml:space="preserve"> </w:t>
      </w:r>
      <w:r w:rsidR="00AD7505">
        <w:rPr>
          <w:sz w:val="22"/>
          <w:szCs w:val="22"/>
        </w:rPr>
        <w:t>to the new location</w:t>
      </w:r>
      <w:r w:rsidR="00AD7505" w:rsidRPr="001A3462">
        <w:rPr>
          <w:sz w:val="22"/>
          <w:szCs w:val="22"/>
        </w:rPr>
        <w:t xml:space="preserve">; </w:t>
      </w:r>
      <w:r w:rsidRPr="001A3462">
        <w:rPr>
          <w:sz w:val="22"/>
          <w:szCs w:val="22"/>
        </w:rPr>
        <w:t xml:space="preserve"> </w:t>
      </w:r>
    </w:p>
    <w:p w:rsidR="00640004" w:rsidRPr="001A3462" w:rsidRDefault="00640004" w:rsidP="00640004">
      <w:pPr>
        <w:pStyle w:val="RFPNumberListMAIN"/>
        <w:numPr>
          <w:ilvl w:val="1"/>
          <w:numId w:val="22"/>
        </w:numPr>
        <w:rPr>
          <w:sz w:val="22"/>
          <w:szCs w:val="22"/>
        </w:rPr>
      </w:pPr>
      <w:r w:rsidRPr="001A3462">
        <w:rPr>
          <w:sz w:val="22"/>
          <w:szCs w:val="22"/>
        </w:rPr>
        <w:t xml:space="preserve">Misalignment between the </w:t>
      </w:r>
      <w:r w:rsidR="00DF2498">
        <w:rPr>
          <w:sz w:val="22"/>
          <w:szCs w:val="22"/>
        </w:rPr>
        <w:t>needs of the school which are prompting the relocation or consolidation and the needs of parents who may have selected the current campus due to geographic considerations</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w:t>
      </w:r>
      <w:proofErr w:type="gramStart"/>
      <w:r w:rsidR="001A3462" w:rsidRPr="001A3462">
        <w:rPr>
          <w:sz w:val="22"/>
          <w:szCs w:val="22"/>
        </w:rPr>
        <w:t>school’s</w:t>
      </w:r>
      <w:proofErr w:type="gramEnd"/>
      <w:r w:rsidR="001A3462" w:rsidRPr="001A3462">
        <w:rPr>
          <w:sz w:val="22"/>
          <w:szCs w:val="22"/>
        </w:rPr>
        <w:t xml:space="preserve"> </w:t>
      </w:r>
      <w:r w:rsidRPr="001A3462">
        <w:rPr>
          <w:sz w:val="22"/>
          <w:szCs w:val="22"/>
        </w:rPr>
        <w:t xml:space="preserve">past </w:t>
      </w:r>
      <w:r w:rsidR="00DF2498">
        <w:rPr>
          <w:sz w:val="22"/>
          <w:szCs w:val="22"/>
        </w:rPr>
        <w:t>facilities</w:t>
      </w:r>
      <w:r w:rsidRPr="001A3462">
        <w:rPr>
          <w:sz w:val="22"/>
          <w:szCs w:val="22"/>
        </w:rPr>
        <w:t xml:space="preserve"> </w:t>
      </w:r>
      <w:r w:rsidR="00DF2498">
        <w:rPr>
          <w:sz w:val="22"/>
          <w:szCs w:val="22"/>
        </w:rPr>
        <w:t>experience</w:t>
      </w:r>
      <w:r w:rsidR="001A3462" w:rsidRPr="001A3462">
        <w:rPr>
          <w:sz w:val="22"/>
          <w:szCs w:val="22"/>
        </w:rPr>
        <w:t xml:space="preserve"> and those of any replicated school or organization from another jurisdiction</w:t>
      </w:r>
      <w:r w:rsidRPr="001A3462">
        <w:rPr>
          <w:sz w:val="22"/>
          <w:szCs w:val="22"/>
        </w:rPr>
        <w:t>.  For example: specifically identify each challenges encountered and how the school addressed them, as well as how the school would minimize such challenges for the proposed campuses.</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 xml:space="preserve">proposed </w:t>
      </w:r>
      <w:r w:rsidR="00DF2498">
        <w:t>relocation</w:t>
      </w:r>
      <w:r w:rsidRPr="00980ED3">
        <w:t xml:space="preserve"> </w:t>
      </w:r>
      <w:r w:rsidR="00DF2498">
        <w:t xml:space="preserve">or consolidation </w:t>
      </w:r>
      <w:r w:rsidRPr="00980ED3">
        <w:t xml:space="preserve">of the </w:t>
      </w:r>
      <w:r w:rsidR="00DF2498">
        <w:t>campus</w:t>
      </w:r>
      <w:r w:rsidRPr="00980ED3">
        <w:t xml:space="preserve">. </w:t>
      </w:r>
    </w:p>
    <w:p w:rsidR="00E26A8D" w:rsidRPr="00980ED3" w:rsidRDefault="00E26A8D" w:rsidP="00434916">
      <w:pPr>
        <w:pStyle w:val="Heading4"/>
      </w:pPr>
      <w:r w:rsidRPr="00980ED3">
        <w:lastRenderedPageBreak/>
        <w:t xml:space="preserve">Describe how you will engage parents, neighborhood, and community members from the time that the </w:t>
      </w:r>
      <w:r w:rsidR="00DF2498">
        <w:t>amendment</w:t>
      </w:r>
      <w:r w:rsidRPr="00980ED3">
        <w:t xml:space="preserve"> is app</w:t>
      </w:r>
      <w:r>
        <w:t>roved through t</w:t>
      </w:r>
      <w:r w:rsidR="00DF2498">
        <w:t>he opening of the new campus or the relocation to the other existing campus</w:t>
      </w:r>
      <w:r w:rsidRPr="00980ED3">
        <w:t xml:space="preserve">. What specific strategies will be implemented to establish buy-in </w:t>
      </w:r>
      <w:r>
        <w:t xml:space="preserve">and to learn parent priorities and concerns </w:t>
      </w:r>
      <w:r w:rsidRPr="00980ED3">
        <w:t>during the transition process and post opening?</w:t>
      </w:r>
    </w:p>
    <w:p w:rsidR="00E26A8D" w:rsidRPr="00980ED3" w:rsidRDefault="00E26A8D" w:rsidP="00434916">
      <w:pPr>
        <w:pStyle w:val="Heading4"/>
      </w:pPr>
      <w:r w:rsidRPr="00980ED3">
        <w:t xml:space="preserve">Describe how you will engage parents in the life of the </w:t>
      </w:r>
      <w:r w:rsidR="00DF2498">
        <w:t>relocated or consolidated</w:t>
      </w:r>
      <w:r>
        <w:t xml:space="preserve"> </w:t>
      </w:r>
      <w:r w:rsidR="00DF2498">
        <w:t>campus</w:t>
      </w:r>
      <w:r w:rsidRPr="00980ED3">
        <w:t xml:space="preserve"> (in addition to any proposed governance roles).  Explain the plan for building family-school partnerships that strengthen support for learning and encourage parental involvement</w:t>
      </w:r>
      <w:r w:rsidR="00DF2498">
        <w:t xml:space="preserve"> during what will be a challenging time for many parents</w:t>
      </w:r>
      <w:r w:rsidRPr="00980ED3">
        <w:t xml:space="preserve">.  Describe any commitments or volunteer activities the school will seek from, offer to, or require of parents. </w:t>
      </w:r>
    </w:p>
    <w:p w:rsidR="00E26A8D" w:rsidRPr="00980ED3" w:rsidRDefault="00E26A8D" w:rsidP="00434916">
      <w:pPr>
        <w:pStyle w:val="Heading4"/>
      </w:pPr>
      <w:r w:rsidRPr="00980ED3">
        <w:t>Discuss the community resources that will be available to students and parents</w:t>
      </w:r>
      <w:r>
        <w:t xml:space="preserve"> at </w:t>
      </w:r>
      <w:r w:rsidR="00DF2498" w:rsidRPr="00980ED3">
        <w:t xml:space="preserve">the </w:t>
      </w:r>
      <w:r w:rsidR="00DF2498">
        <w:t>relocated or consolidated campus</w:t>
      </w:r>
      <w:r w:rsidRPr="00980ED3">
        <w:t xml:space="preserve">.  Describe any </w:t>
      </w:r>
      <w:r>
        <w:t xml:space="preserve">new strategic </w:t>
      </w:r>
      <w:r w:rsidRPr="00980ED3">
        <w:t xml:space="preserve">partnerships the </w:t>
      </w:r>
      <w:r w:rsidR="00DF2498">
        <w:t>relocated or consolidated campus</w:t>
      </w:r>
      <w:r w:rsidR="00DF2498" w:rsidRPr="00980ED3">
        <w:t xml:space="preserve"> </w:t>
      </w:r>
      <w:r w:rsidRPr="00980ED3">
        <w:t>will have with community organizations, businesses, or other educational institutions</w:t>
      </w:r>
      <w:r>
        <w:t xml:space="preserve"> that are part of the school’s core mission, vision, and program </w:t>
      </w:r>
      <w:r w:rsidR="00DF2498">
        <w:t>to support this transition.</w:t>
      </w:r>
    </w:p>
    <w:p w:rsidR="00E26A8D" w:rsidRPr="00980ED3" w:rsidRDefault="00E26A8D" w:rsidP="00434916">
      <w:pPr>
        <w:pStyle w:val="Heading4"/>
      </w:pPr>
      <w:r w:rsidRPr="00980ED3">
        <w:t xml:space="preserve">Describe the </w:t>
      </w:r>
      <w:r>
        <w:t>school’s</w:t>
      </w:r>
      <w:r w:rsidRPr="00980ED3">
        <w:t xml:space="preserve"> ties to and/or knowledge of the target community</w:t>
      </w:r>
      <w:r w:rsidR="00DF2498">
        <w:t xml:space="preserve"> for the new or consolidated facility</w:t>
      </w:r>
      <w:r w:rsidRPr="00980ED3">
        <w:t xml:space="preserve">.  </w:t>
      </w:r>
      <w:r>
        <w:t xml:space="preserve">How has the school learned from and engaged with this community to date?  </w:t>
      </w:r>
      <w:r w:rsidRPr="00980ED3">
        <w:t>What initiatives and/or strategies will you implement to learn from and engage the neighborhood, community, and broader city</w:t>
      </w:r>
      <w:r>
        <w:t>/county</w:t>
      </w:r>
      <w:r w:rsidRPr="00980ED3">
        <w:t xml:space="preserve">? </w:t>
      </w:r>
    </w:p>
    <w:p w:rsidR="00E26A8D" w:rsidRDefault="00E26A8D" w:rsidP="00434916">
      <w:pPr>
        <w:pStyle w:val="Heading4"/>
      </w:pPr>
      <w:r w:rsidRPr="00980ED3">
        <w:t xml:space="preserve">Identify any organizations, agencies, or consultants that are partners in planning and </w:t>
      </w:r>
      <w:r w:rsidR="00DF2498">
        <w:t>relocating or consolidating</w:t>
      </w:r>
      <w:r w:rsidRPr="00980ED3">
        <w:t xml:space="preserve"> the </w:t>
      </w:r>
      <w:r w:rsidR="00DF2498">
        <w:t>campus</w:t>
      </w:r>
      <w:r w:rsidRPr="00980ED3">
        <w:t xml:space="preserve">, along with a brief description of their current and planned role and any resources they have contributed or plan to contribute to the </w:t>
      </w:r>
      <w:r w:rsidR="00DF2498">
        <w:t>campus development.</w:t>
      </w:r>
    </w:p>
    <w:p w:rsidR="00640004" w:rsidRPr="00640004" w:rsidRDefault="00640004" w:rsidP="00640004"/>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29"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t xml:space="preserve">Identify whether the school plans to offer pre-kindergarten in the first year of operation </w:t>
      </w:r>
      <w:r w:rsidR="00D21EDC">
        <w:t>at the new</w:t>
      </w:r>
      <w:r w:rsidR="00DF2498">
        <w:t>/consolidated</w:t>
      </w:r>
      <w:r w:rsidR="00D21EDC">
        <w:t xml:space="preserve">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lastRenderedPageBreak/>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E50640" w:rsidRPr="00980ED3" w:rsidRDefault="00E50640" w:rsidP="00D0773C">
      <w:pPr>
        <w:spacing w:after="0" w:line="240" w:lineRule="auto"/>
        <w:rPr>
          <w:rFonts w:cs="Arial"/>
        </w:rPr>
      </w:pPr>
    </w:p>
    <w:p w:rsidR="00D0773C" w:rsidRPr="00980ED3" w:rsidRDefault="00D0773C" w:rsidP="00D0773C">
      <w:pPr>
        <w:pStyle w:val="Heading2"/>
      </w:pPr>
      <w:bookmarkStart w:id="6" w:name="_Toc444609323"/>
      <w:r w:rsidRPr="00980ED3">
        <w:t>OPERATIONS PLAN</w:t>
      </w:r>
      <w:bookmarkEnd w:id="6"/>
    </w:p>
    <w:p w:rsidR="00E50640" w:rsidRDefault="00DF2498" w:rsidP="00DF2498">
      <w:pPr>
        <w:pStyle w:val="Heading4"/>
        <w:numPr>
          <w:ilvl w:val="3"/>
          <w:numId w:val="28"/>
        </w:numPr>
        <w:tabs>
          <w:tab w:val="clear" w:pos="450"/>
        </w:tabs>
        <w:ind w:left="0"/>
      </w:pPr>
      <w:r>
        <w:t xml:space="preserve"> </w:t>
      </w:r>
      <w:r w:rsidR="00E50640">
        <w:t xml:space="preserve">Organization Governance Structure &amp; Board Development: </w:t>
      </w:r>
    </w:p>
    <w:p w:rsidR="00E50640" w:rsidRPr="00E50640" w:rsidRDefault="00E50640" w:rsidP="00434916">
      <w:pPr>
        <w:pStyle w:val="Heading5"/>
        <w:rPr>
          <w:rFonts w:cs="Gill Sans MT"/>
          <w:b/>
          <w:bCs/>
        </w:rPr>
      </w:pPr>
      <w:r w:rsidRPr="00E50640">
        <w:t>Describe how the organization’s</w:t>
      </w:r>
      <w:r w:rsidRPr="00E50640">
        <w:rPr>
          <w:b/>
          <w:bCs/>
        </w:rPr>
        <w:t xml:space="preserve"> </w:t>
      </w:r>
      <w:r w:rsidRPr="00E50640">
        <w:t xml:space="preserve">governance structure will adapt to oversee and support the </w:t>
      </w:r>
      <w:r w:rsidR="00DF2498">
        <w:t>transition plan.</w:t>
      </w:r>
      <w:r w:rsidRPr="00E50640">
        <w:t xml:space="preserve"> Include any impact on: (1) t</w:t>
      </w:r>
      <w:r w:rsidRPr="00E50640">
        <w:rPr>
          <w:rFonts w:cs="Gill Sans MT"/>
        </w:rPr>
        <w:t>he composition of the Board, the Board’s roles and responsibilities, and the Board’s development</w:t>
      </w:r>
      <w:r w:rsidRPr="00E50640">
        <w:rPr>
          <w:rFonts w:cs="Courier New"/>
        </w:rPr>
        <w:t xml:space="preserve"> </w:t>
      </w:r>
      <w:r w:rsidRPr="00E50640">
        <w:rPr>
          <w:rFonts w:cs="Gill Sans MT"/>
        </w:rPr>
        <w:t xml:space="preserve">priorities and (2) the Board’s relationship to individual </w:t>
      </w:r>
      <w:proofErr w:type="gramStart"/>
      <w:r w:rsidRPr="00E50640">
        <w:rPr>
          <w:rFonts w:cs="Gill Sans MT"/>
        </w:rPr>
        <w:t>campus</w:t>
      </w:r>
      <w:r w:rsidR="00DF2498">
        <w:rPr>
          <w:rFonts w:cs="Gill Sans MT"/>
        </w:rPr>
        <w:t>(</w:t>
      </w:r>
      <w:proofErr w:type="spellStart"/>
      <w:proofErr w:type="gramEnd"/>
      <w:r w:rsidRPr="00E50640">
        <w:rPr>
          <w:rFonts w:cs="Gill Sans MT"/>
        </w:rPr>
        <w:t>es</w:t>
      </w:r>
      <w:proofErr w:type="spellEnd"/>
      <w:r w:rsidR="00DF2498">
        <w:rPr>
          <w:rFonts w:cs="Gill Sans MT"/>
        </w:rPr>
        <w:t>).</w:t>
      </w:r>
      <w:r w:rsidRPr="00E50640">
        <w:rPr>
          <w:rFonts w:cs="Courier New"/>
        </w:rPr>
        <w:t xml:space="preserve"> </w:t>
      </w:r>
    </w:p>
    <w:p w:rsidR="00E50640" w:rsidRPr="00E50640" w:rsidRDefault="00E50640" w:rsidP="00434916">
      <w:pPr>
        <w:pStyle w:val="Heading5"/>
      </w:pPr>
      <w:r w:rsidRPr="00E50640">
        <w:t xml:space="preserve">Describe the diverse skillsets that currently exist on the Board and note any additional type of expertise that the Board may seek to help support the </w:t>
      </w:r>
      <w:r w:rsidR="00DF2498">
        <w:t>transition</w:t>
      </w:r>
      <w:r w:rsidRPr="00E50640">
        <w:t xml:space="preserve"> plan. </w:t>
      </w:r>
    </w:p>
    <w:p w:rsidR="00E50640" w:rsidRDefault="00E50640" w:rsidP="00434916">
      <w:pPr>
        <w:pStyle w:val="Heading5"/>
      </w:pPr>
      <w:r w:rsidRPr="00E50640">
        <w:t xml:space="preserve">Identify any Board development requirements relative to the organization’s governance needs at each stage of </w:t>
      </w:r>
      <w:r w:rsidR="00DF2498">
        <w:t>the transition</w:t>
      </w:r>
      <w:r w:rsidRPr="00E50640">
        <w:t xml:space="preserve">. </w:t>
      </w:r>
    </w:p>
    <w:p w:rsidR="00E50640" w:rsidRPr="00E50640" w:rsidRDefault="00E50640" w:rsidP="00434916">
      <w:pPr>
        <w:pStyle w:val="Heading5"/>
      </w:pPr>
      <w:r w:rsidRPr="00E50640">
        <w:t xml:space="preserve">Describe how the Board identifies and addresses conflicts of interest. </w:t>
      </w:r>
      <w:r>
        <w:t xml:space="preserve"> </w:t>
      </w:r>
      <w:r w:rsidRPr="00E50640">
        <w:t xml:space="preserve">Attach a code of ethics that includes a formal conflict of interest policy and specifies the procedures for implementing the policy. </w:t>
      </w:r>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E50640" w:rsidRDefault="00E50640" w:rsidP="00434916">
      <w:pPr>
        <w:pStyle w:val="Heading4"/>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Pr="00E50640">
        <w:t xml:space="preserve"> both campuses requested in this amendment request as well as any additional campuses </w:t>
      </w:r>
      <w:r w:rsidR="00DF2498">
        <w:t>operated by the school</w:t>
      </w:r>
      <w:r w:rsidRPr="00E50640">
        <w:t xml:space="preserve">)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campuses requested in this amendment request as well as any additional campuses </w:t>
      </w:r>
      <w:r w:rsidR="00DF2498">
        <w:t>operated by the school</w:t>
      </w:r>
      <w:r w:rsidRPr="00E50640">
        <w:t xml:space="preserve">) </w:t>
      </w:r>
    </w:p>
    <w:p w:rsidR="00661439" w:rsidRPr="00980ED3" w:rsidRDefault="00661439" w:rsidP="00661439">
      <w:pPr>
        <w:pStyle w:val="BodyText"/>
        <w:rPr>
          <w:rFonts w:cs="Aharoni"/>
        </w:rPr>
      </w:pPr>
      <w:r w:rsidRPr="00980ED3">
        <w:t xml:space="preserve">The organization charts should represent all national </w:t>
      </w:r>
      <w:r>
        <w:t xml:space="preserve">and state </w:t>
      </w:r>
      <w:r w:rsidRPr="00980ED3">
        <w:t>operations and clearly delineate the roles and responsibilities of – and lines of authority and reporting among – the governing board, staff,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(CMO or EMO) in the organizational chart, if applicable.</w:t>
      </w:r>
    </w:p>
    <w:p w:rsidR="00D0773C" w:rsidRPr="00980ED3" w:rsidRDefault="00D0773C" w:rsidP="002554E2">
      <w:pPr>
        <w:pStyle w:val="Heading4"/>
      </w:pPr>
      <w:r w:rsidRPr="00980ED3">
        <w:t>Describe the proposed organizational model</w:t>
      </w:r>
      <w:r w:rsidR="00DF2498">
        <w:t xml:space="preserve"> for the campus and the school as a whole</w:t>
      </w:r>
      <w:r w:rsidR="002554E2">
        <w:t>.</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DF2498">
        <w:t>transition</w:t>
      </w:r>
      <w:r w:rsidR="00E50640">
        <w:t xml:space="preserve"> plan </w:t>
      </w:r>
      <w:r w:rsidRPr="00980ED3">
        <w:t>successfully, including capacity in areas such as:</w:t>
      </w:r>
    </w:p>
    <w:p w:rsidR="00DF2498" w:rsidRPr="00DF2498" w:rsidRDefault="00DF2498" w:rsidP="00DF2498">
      <w:pPr>
        <w:pStyle w:val="Heading5"/>
      </w:pPr>
      <w:r>
        <w:lastRenderedPageBreak/>
        <w:t>Facilities development;</w:t>
      </w:r>
    </w:p>
    <w:p w:rsidR="00E50640" w:rsidRDefault="00D0773C" w:rsidP="00434916">
      <w:pPr>
        <w:pStyle w:val="Heading5"/>
      </w:pPr>
      <w:r w:rsidRPr="00980ED3">
        <w:t>School leadership</w:t>
      </w:r>
      <w:r w:rsidR="00A76F2B">
        <w:t>;</w:t>
      </w:r>
    </w:p>
    <w:p w:rsidR="00E50640" w:rsidRDefault="00E50640" w:rsidP="00434916">
      <w:pPr>
        <w:pStyle w:val="Heading5"/>
      </w:pPr>
      <w:r>
        <w:t xml:space="preserve">School business </w:t>
      </w:r>
      <w:r w:rsidR="00D0773C" w:rsidRPr="00980ED3">
        <w:t>operations</w:t>
      </w:r>
      <w:r>
        <w:t xml:space="preserve"> and finance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F2498" w:rsidP="00434916">
      <w:pPr>
        <w:pStyle w:val="Heading5"/>
      </w:pPr>
      <w:r>
        <w:t>Logistics and transportation</w:t>
      </w:r>
      <w:r w:rsidR="00D0773C" w:rsidRPr="00980ED3">
        <w:t>;</w:t>
      </w:r>
    </w:p>
    <w:p w:rsidR="00D0773C" w:rsidRPr="00980ED3" w:rsidRDefault="00D0773C" w:rsidP="00434916">
      <w:pPr>
        <w:pStyle w:val="Heading5"/>
      </w:pPr>
      <w:proofErr w:type="gramStart"/>
      <w:r w:rsidRPr="00980ED3">
        <w:t>Parent and community engagement</w:t>
      </w:r>
      <w:r w:rsidR="00DF2498">
        <w:t xml:space="preserve"> both to maximize the number of students who relocate to the new/combined facility and to backfill any vacancies that result</w:t>
      </w:r>
      <w:r w:rsidRPr="00980ED3">
        <w:t>.</w:t>
      </w:r>
      <w:proofErr w:type="gramEnd"/>
    </w:p>
    <w:p w:rsidR="00D0773C" w:rsidRPr="00980ED3" w:rsidRDefault="00D0773C" w:rsidP="00D0773C">
      <w:pPr>
        <w:pStyle w:val="ListParagraph"/>
        <w:spacing w:after="0" w:line="240" w:lineRule="auto"/>
        <w:ind w:left="1440"/>
      </w:pP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rsidR="00755D8E" w:rsidRDefault="002554E2" w:rsidP="00755D8E">
      <w:pPr>
        <w:pStyle w:val="Heading4"/>
        <w:rPr>
          <w:i/>
        </w:rPr>
      </w:pPr>
      <w:r>
        <w:t xml:space="preserve">As a new or expanded campus, the mandates of </w:t>
      </w:r>
      <w:proofErr w:type="gramStart"/>
      <w:r>
        <w:t>SB208  (</w:t>
      </w:r>
      <w:proofErr w:type="gramEnd"/>
      <w:r>
        <w:t xml:space="preserve">2015 session) apply to any school which is seeking to relocate or consolidate facilities. </w:t>
      </w:r>
      <w:r w:rsidR="00D0773C" w:rsidRPr="00980ED3">
        <w:t>Explain the plan for student recruitment and marketing</w:t>
      </w:r>
      <w:r w:rsidR="00661439">
        <w:t xml:space="preserve"> for the new</w:t>
      </w:r>
      <w:r>
        <w:t>/consolidated</w:t>
      </w:r>
      <w:r w:rsidR="00661439">
        <w:t xml:space="preserve"> campuses</w:t>
      </w:r>
      <w:r w:rsidR="00D0773C" w:rsidRPr="00980ED3">
        <w:t xml:space="preserve"> that will provide equal access to interested students and families</w:t>
      </w:r>
      <w:r w:rsidR="00D0773C">
        <w:t>, including how the school will comply with the requirements of SB208</w:t>
      </w:r>
      <w:r>
        <w:t xml:space="preserve">. </w:t>
      </w:r>
      <w:r w:rsidR="00D0773C" w:rsidRPr="00980ED3">
        <w:t>Specifically, describe the plan for outreach to: families in poverty; academically low-achieving students; students with disabilities; and other yout</w:t>
      </w:r>
      <w:r w:rsidR="00D0773C">
        <w:t xml:space="preserve">h at risk of academic failure. </w:t>
      </w:r>
      <w:r w:rsidR="00CB2691">
        <w:rPr>
          <w:i/>
        </w:rPr>
        <w:t xml:space="preserve"> </w:t>
      </w:r>
      <w:r w:rsidR="00D0773C">
        <w:t>For schools which are giving one or more statutorily permissible admissions preferences pursuant to NRS 386.580 or SB390 (2015 session), p</w:t>
      </w:r>
      <w:r w:rsidR="00D0773C"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and each campus to at least the level reflected by the attendance zones where the charter school </w:t>
      </w:r>
      <w:r w:rsidR="002554E2">
        <w:t>currently</w:t>
      </w:r>
      <w:r>
        <w:t xml:space="preserve"> operate</w:t>
      </w:r>
      <w:r w:rsidR="002554E2">
        <w:t>s</w:t>
      </w:r>
      <w:r>
        <w:t xml:space="preserve"> facilities.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for all years since the inception of the school broken out by race, ethnicity, language other than English, disability and 504 status, and eligibility f</w:t>
      </w:r>
      <w:r w:rsidR="00E94C03">
        <w:t xml:space="preserve">or free and reduced priced lunch both as a school and in comparison to the </w:t>
      </w:r>
      <w:r w:rsidR="00E94C03" w:rsidRPr="00E94C03">
        <w:t>school’s current zoned schools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w:t>
      </w:r>
      <w:r w:rsidR="003E61ED">
        <w:lastRenderedPageBreak/>
        <w:t xml:space="preserve">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1"/>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of particular</w:t>
      </w:r>
      <w:r w:rsidRPr="00980ED3">
        <w:t xml:space="preserve"> population</w:t>
      </w:r>
      <w:r>
        <w:t>s</w:t>
      </w:r>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w:t>
      </w:r>
      <w:r w:rsidR="002554E2">
        <w:t>new campus</w:t>
      </w:r>
      <w:r w:rsidRPr="00980ED3">
        <w:t xml:space="preserve"> in 201</w:t>
      </w:r>
      <w:r w:rsidR="00E94C03">
        <w:t>7</w:t>
      </w:r>
      <w:r w:rsidRPr="00980ED3">
        <w:t>-1</w:t>
      </w:r>
      <w:r w:rsidR="00E94C03">
        <w:t>8</w:t>
      </w:r>
      <w:r w:rsidR="00B9405B">
        <w:t xml:space="preserve"> (If campus will relocate/consolidate in 2016-17, please adjust the tables accordingly)</w:t>
      </w:r>
      <w:r w:rsidRPr="00980ED3">
        <w:t>.</w:t>
      </w:r>
    </w:p>
    <w:p w:rsidR="00D0773C" w:rsidRPr="00537950" w:rsidRDefault="00D0773C" w:rsidP="00434916">
      <w:pPr>
        <w:pStyle w:val="Heading5"/>
        <w:rPr>
          <w:rFonts w:cs="Aharoni"/>
        </w:rPr>
      </w:pPr>
      <w:r w:rsidRPr="00537950">
        <w:t xml:space="preserve">Minimum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6D34E0">
            <w:r w:rsidRPr="00A120A1">
              <w:t>2017-18</w:t>
            </w:r>
          </w:p>
        </w:tc>
        <w:tc>
          <w:tcPr>
            <w:tcW w:w="0" w:type="auto"/>
          </w:tcPr>
          <w:p w:rsidR="00E94C03" w:rsidRPr="00A120A1" w:rsidRDefault="00E94C03" w:rsidP="006D34E0">
            <w:r w:rsidRPr="00A120A1">
              <w:t>2018-19</w:t>
            </w:r>
          </w:p>
        </w:tc>
        <w:tc>
          <w:tcPr>
            <w:tcW w:w="0" w:type="auto"/>
          </w:tcPr>
          <w:p w:rsidR="00E94C03" w:rsidRPr="00A120A1" w:rsidRDefault="00E94C03" w:rsidP="006D34E0">
            <w:r w:rsidRPr="00A120A1">
              <w:t>2019-20</w:t>
            </w:r>
          </w:p>
        </w:tc>
        <w:tc>
          <w:tcPr>
            <w:tcW w:w="0" w:type="auto"/>
          </w:tcPr>
          <w:p w:rsidR="00E94C03" w:rsidRPr="00A120A1" w:rsidRDefault="00E94C03" w:rsidP="006D34E0">
            <w:r w:rsidRPr="00A120A1">
              <w:t>2020-21</w:t>
            </w:r>
          </w:p>
        </w:tc>
        <w:tc>
          <w:tcPr>
            <w:tcW w:w="0" w:type="auto"/>
          </w:tcPr>
          <w:p w:rsidR="00E94C03" w:rsidRPr="00A120A1" w:rsidRDefault="00E94C03" w:rsidP="006D34E0">
            <w:r w:rsidRPr="00A120A1">
              <w:t>2021-22</w:t>
            </w:r>
          </w:p>
        </w:tc>
        <w:tc>
          <w:tcPr>
            <w:tcW w:w="0" w:type="auto"/>
          </w:tcPr>
          <w:p w:rsidR="00E94C03" w:rsidRDefault="00E94C03" w:rsidP="006D34E0">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 xml:space="preserve">Planned Enrollment </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6D34E0">
            <w:r w:rsidRPr="00A120A1">
              <w:t>2017-18</w:t>
            </w:r>
          </w:p>
        </w:tc>
        <w:tc>
          <w:tcPr>
            <w:tcW w:w="0" w:type="auto"/>
          </w:tcPr>
          <w:p w:rsidR="00E94C03" w:rsidRPr="00A120A1" w:rsidRDefault="00E94C03" w:rsidP="006D34E0">
            <w:r w:rsidRPr="00A120A1">
              <w:t>2018-19</w:t>
            </w:r>
          </w:p>
        </w:tc>
        <w:tc>
          <w:tcPr>
            <w:tcW w:w="0" w:type="auto"/>
          </w:tcPr>
          <w:p w:rsidR="00E94C03" w:rsidRPr="00A120A1" w:rsidRDefault="00E94C03" w:rsidP="006D34E0">
            <w:r w:rsidRPr="00A120A1">
              <w:t>2019-20</w:t>
            </w:r>
          </w:p>
        </w:tc>
        <w:tc>
          <w:tcPr>
            <w:tcW w:w="0" w:type="auto"/>
          </w:tcPr>
          <w:p w:rsidR="00E94C03" w:rsidRPr="00A120A1" w:rsidRDefault="00E94C03" w:rsidP="006D34E0">
            <w:r w:rsidRPr="00A120A1">
              <w:t>2020-21</w:t>
            </w:r>
          </w:p>
        </w:tc>
        <w:tc>
          <w:tcPr>
            <w:tcW w:w="0" w:type="auto"/>
          </w:tcPr>
          <w:p w:rsidR="00E94C03" w:rsidRPr="00A120A1" w:rsidRDefault="00E94C03" w:rsidP="006D34E0">
            <w:r w:rsidRPr="00A120A1">
              <w:t>2021-22</w:t>
            </w:r>
          </w:p>
        </w:tc>
        <w:tc>
          <w:tcPr>
            <w:tcW w:w="0" w:type="auto"/>
          </w:tcPr>
          <w:p w:rsidR="00E94C03" w:rsidRDefault="00E94C03" w:rsidP="006D34E0">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94C03" w:rsidRPr="00980ED3" w:rsidTr="000830A0">
        <w:tc>
          <w:tcPr>
            <w:tcW w:w="0" w:type="auto"/>
            <w:vMerge/>
          </w:tcPr>
          <w:p w:rsidR="00E94C03" w:rsidRPr="00980ED3" w:rsidRDefault="00E94C03" w:rsidP="000830A0">
            <w:pPr>
              <w:pStyle w:val="ListParagraph"/>
              <w:spacing w:after="0" w:line="240" w:lineRule="auto"/>
              <w:ind w:left="0"/>
              <w:jc w:val="center"/>
              <w:rPr>
                <w:rFonts w:cstheme="majorHAnsi"/>
              </w:rPr>
            </w:pPr>
          </w:p>
        </w:tc>
        <w:tc>
          <w:tcPr>
            <w:tcW w:w="0" w:type="auto"/>
          </w:tcPr>
          <w:p w:rsidR="00E94C03" w:rsidRPr="00A120A1" w:rsidRDefault="00E94C03" w:rsidP="006D34E0">
            <w:r w:rsidRPr="00A120A1">
              <w:t>2017-18</w:t>
            </w:r>
          </w:p>
        </w:tc>
        <w:tc>
          <w:tcPr>
            <w:tcW w:w="0" w:type="auto"/>
          </w:tcPr>
          <w:p w:rsidR="00E94C03" w:rsidRPr="00A120A1" w:rsidRDefault="00E94C03" w:rsidP="006D34E0">
            <w:r w:rsidRPr="00A120A1">
              <w:t>2018-19</w:t>
            </w:r>
          </w:p>
        </w:tc>
        <w:tc>
          <w:tcPr>
            <w:tcW w:w="0" w:type="auto"/>
          </w:tcPr>
          <w:p w:rsidR="00E94C03" w:rsidRPr="00A120A1" w:rsidRDefault="00E94C03" w:rsidP="006D34E0">
            <w:r w:rsidRPr="00A120A1">
              <w:t>2019-20</w:t>
            </w:r>
          </w:p>
        </w:tc>
        <w:tc>
          <w:tcPr>
            <w:tcW w:w="0" w:type="auto"/>
          </w:tcPr>
          <w:p w:rsidR="00E94C03" w:rsidRPr="00A120A1" w:rsidRDefault="00E94C03" w:rsidP="006D34E0">
            <w:r w:rsidRPr="00A120A1">
              <w:t>2020-21</w:t>
            </w:r>
          </w:p>
        </w:tc>
        <w:tc>
          <w:tcPr>
            <w:tcW w:w="0" w:type="auto"/>
          </w:tcPr>
          <w:p w:rsidR="00E94C03" w:rsidRPr="00A120A1" w:rsidRDefault="00E94C03" w:rsidP="006D34E0">
            <w:r w:rsidRPr="00A120A1">
              <w:t>2021-22</w:t>
            </w:r>
          </w:p>
        </w:tc>
        <w:tc>
          <w:tcPr>
            <w:tcW w:w="0" w:type="auto"/>
          </w:tcPr>
          <w:p w:rsidR="00E94C03" w:rsidRDefault="00E94C03" w:rsidP="006D34E0">
            <w:r w:rsidRPr="00A120A1">
              <w:t>2022-23</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lastRenderedPageBreak/>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 xml:space="preserve">Describe the rationale for the number of students and grade levels served in year one </w:t>
      </w:r>
      <w:r w:rsidR="002554E2">
        <w:t xml:space="preserve">of the relocated or consolidated campus </w:t>
      </w:r>
      <w:r w:rsidRPr="00980ED3">
        <w:t>and the basis for the growth plan illustrated above.</w:t>
      </w:r>
      <w:r>
        <w:t xml:space="preserve">  Note: particular weight will be given to rationales which prioritize academic achievement over financial returns.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Explain the governance philosophy that will guide the board, including the nature and extent of involvement of key stakeholder groups</w:t>
      </w:r>
      <w:r w:rsidR="002554E2">
        <w:t xml:space="preserve"> in making decisions which impact students and families</w:t>
      </w:r>
      <w:r w:rsidRPr="00980ED3">
        <w:t xml:space="preserve">. </w:t>
      </w:r>
    </w:p>
    <w:p w:rsidR="00EB4AB2" w:rsidRPr="00980ED3" w:rsidRDefault="00EB4AB2" w:rsidP="00EB4AB2">
      <w:pPr>
        <w:pStyle w:val="Heading4"/>
      </w:pPr>
      <w:r w:rsidRPr="00980ED3">
        <w:t xml:space="preserve">Describe the board’s ethical standards and procedures for identifying and addressing conflicts of interest. </w:t>
      </w:r>
      <w:r>
        <w:t>Will the board be making any changes to its</w:t>
      </w:r>
      <w:r w:rsidRPr="00980ED3">
        <w:t xml:space="preserve"> Bylaws, Code of Ethics, a</w:t>
      </w:r>
      <w:r>
        <w:t xml:space="preserve">nd Conflict of Interest policy in light of the </w:t>
      </w:r>
      <w:r w:rsidR="00EC74B1">
        <w:t>relocation/consolidation</w:t>
      </w:r>
      <w:r>
        <w:t xml:space="preserve"> or new statutory or regulatory requirements, including SB509?</w:t>
      </w:r>
    </w:p>
    <w:p w:rsidR="00D0773C" w:rsidRPr="00EB4AB2" w:rsidRDefault="00D0773C" w:rsidP="00434916">
      <w:pPr>
        <w:pStyle w:val="Heading4"/>
      </w:pPr>
      <w:r w:rsidRPr="00EB4AB2">
        <w:t>Identify any existing</w:t>
      </w:r>
      <w:r w:rsidR="00F94886" w:rsidRPr="00EB4AB2">
        <w:t>, proposed, or contemplate</w:t>
      </w:r>
      <w:r w:rsidR="00ED320E" w:rsidRPr="00EB4AB2">
        <w:t>d</w:t>
      </w:r>
      <w:r w:rsidRPr="00EB4AB2">
        <w:t xml:space="preserve"> relationships that could pose actual or perceived</w:t>
      </w:r>
      <w:r w:rsidR="00F94886" w:rsidRPr="00EB4AB2">
        <w:t xml:space="preserve"> conflicts if the </w:t>
      </w:r>
      <w:r w:rsidR="00EC74B1">
        <w:t xml:space="preserve">relocation/consolidation </w:t>
      </w:r>
      <w:r w:rsidR="00F94886" w:rsidRPr="00EB4AB2">
        <w:t>request</w:t>
      </w:r>
      <w:r w:rsidRPr="00EB4AB2">
        <w:t xml:space="preserve"> is approved</w:t>
      </w:r>
      <w:r w:rsidR="00F94886" w:rsidRPr="00EB4AB2">
        <w:t>, including but not limited to any connections with landlords, developers, vendors, or others which will receive compensation or other consideration directly or indirectly from the school</w:t>
      </w:r>
      <w:r w:rsidR="002554E2" w:rsidRPr="00EB4AB2">
        <w:t xml:space="preserve">.  This includes any </w:t>
      </w:r>
      <w:r w:rsidR="002554E2" w:rsidRPr="00EB4AB2">
        <w:rPr>
          <w:rFonts w:cstheme="majorHAnsi"/>
        </w:rPr>
        <w:t xml:space="preserve">relationship within the third degree of consanguinity or affinity </w:t>
      </w:r>
      <w:r w:rsidR="00EB4AB2" w:rsidRPr="00EB4AB2">
        <w:rPr>
          <w:rFonts w:cstheme="majorHAnsi"/>
        </w:rPr>
        <w:t>between a board member or school employee and any party</w:t>
      </w:r>
      <w:r w:rsidR="002554E2" w:rsidRPr="00EB4AB2">
        <w:rPr>
          <w:rFonts w:cstheme="majorHAnsi"/>
        </w:rPr>
        <w:t xml:space="preserv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r w:rsidR="00EB4AB2" w:rsidRPr="00EB4AB2">
        <w:t>D</w:t>
      </w:r>
      <w:r w:rsidRPr="00EB4AB2">
        <w:t>iscuss specific steps that the board will take to avoid any actual conflicts and to mitigate perceived conflicts</w:t>
      </w:r>
      <w:r w:rsidR="00A51180" w:rsidRPr="00EB4AB2">
        <w:t>, including the new requirements of a Code of Ethics in SB509</w:t>
      </w:r>
      <w:r w:rsidR="00F94886" w:rsidRPr="00EB4AB2">
        <w:t xml:space="preserve"> and the nepotism regulations applicable to charter schools</w:t>
      </w:r>
      <w:r w:rsidRPr="00EB4AB2">
        <w:t xml:space="preserve">. </w:t>
      </w:r>
    </w:p>
    <w:p w:rsidR="00D0773C" w:rsidRPr="00980ED3" w:rsidRDefault="00D0773C" w:rsidP="00434916">
      <w:pPr>
        <w:pStyle w:val="Heading4"/>
      </w:pPr>
      <w:r w:rsidRPr="00980ED3">
        <w:t>Describe any advisory bodies or councils to be formed</w:t>
      </w:r>
      <w:r w:rsidR="002554E2">
        <w:t xml:space="preserve"> to inform the board of stakeholder input regarding the relocation or consolidation</w:t>
      </w:r>
      <w:r w:rsidRPr="00980ED3">
        <w:t xml:space="preserve">,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rsidR="004359FF" w:rsidRDefault="00D0773C" w:rsidP="004359FF">
      <w:pPr>
        <w:pStyle w:val="Heading4"/>
      </w:pPr>
      <w:r w:rsidRPr="00980ED3">
        <w:t xml:space="preserve"> Explain the process that the school will follow should a parent or student have an objection to a governing board policy or decision, administrative procedure, or practice at the school</w:t>
      </w:r>
      <w:r w:rsidR="002554E2">
        <w:t xml:space="preserve"> related to the relocation or consolidation</w:t>
      </w:r>
      <w:r w:rsidRPr="00980ED3">
        <w:t>.</w:t>
      </w:r>
      <w:r w:rsidR="004359FF">
        <w:t xml:space="preserve"> </w:t>
      </w:r>
    </w:p>
    <w:p w:rsidR="004359FF" w:rsidRDefault="004359FF" w:rsidP="004359FF">
      <w:pPr>
        <w:pStyle w:val="Heading3"/>
      </w:pPr>
    </w:p>
    <w:p w:rsidR="004359FF" w:rsidRDefault="004359FF" w:rsidP="004359FF">
      <w:pPr>
        <w:pStyle w:val="Heading3"/>
      </w:pPr>
    </w:p>
    <w:p w:rsidR="004359FF" w:rsidRDefault="004359FF" w:rsidP="004359FF">
      <w:pPr>
        <w:pStyle w:val="Heading3"/>
      </w:pPr>
    </w:p>
    <w:p w:rsidR="004359FF" w:rsidRDefault="004359FF" w:rsidP="004359FF">
      <w:pPr>
        <w:pStyle w:val="Heading3"/>
      </w:pPr>
    </w:p>
    <w:p w:rsidR="004359FF" w:rsidRDefault="004359FF">
      <w:pPr>
        <w:rPr>
          <w:rFonts w:eastAsiaTheme="majorEastAsia" w:cstheme="majorBidi"/>
          <w:b/>
          <w:bCs/>
        </w:rPr>
      </w:pPr>
      <w:r>
        <w:br w:type="page"/>
      </w:r>
    </w:p>
    <w:p w:rsidR="00D0773C" w:rsidRPr="00980ED3" w:rsidRDefault="00D0773C" w:rsidP="004359FF">
      <w:pPr>
        <w:pStyle w:val="Heading3"/>
      </w:pPr>
      <w:r w:rsidRPr="00980ED3">
        <w:lastRenderedPageBreak/>
        <w:t>SERVICES</w:t>
      </w:r>
    </w:p>
    <w:p w:rsidR="00D0773C" w:rsidRPr="00980ED3" w:rsidRDefault="00EB4AB2" w:rsidP="00434916">
      <w:pPr>
        <w:pStyle w:val="Heading4"/>
      </w:pPr>
      <w:r>
        <w:t xml:space="preserve">Provide </w:t>
      </w:r>
      <w:r w:rsidR="00D0773C"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D0773C" w:rsidRPr="00980ED3" w:rsidDel="0078035A">
        <w:t xml:space="preserve"> </w:t>
      </w:r>
      <w:r w:rsidR="00D0773C" w:rsidRPr="00980ED3">
        <w:t xml:space="preserve"> </w:t>
      </w:r>
    </w:p>
    <w:p w:rsidR="00D0773C" w:rsidRPr="00980ED3" w:rsidRDefault="00D0773C" w:rsidP="00434916">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w:t>
      </w:r>
      <w:r w:rsidR="00EB4AB2">
        <w:t xml:space="preserve"> for students whose parents may have selected the former campus due to transportation accessibility</w:t>
      </w:r>
      <w:r>
        <w:t xml:space="preserve">.  </w:t>
      </w:r>
    </w:p>
    <w:p w:rsidR="00D0773C" w:rsidRPr="00D864E9" w:rsidRDefault="00D0773C" w:rsidP="00434916">
      <w:pPr>
        <w:pStyle w:val="Heading5"/>
      </w:pPr>
      <w:r w:rsidRPr="00980ED3">
        <w:t xml:space="preserve">Food Service: Outline your plans for providing food service at the </w:t>
      </w:r>
      <w:r w:rsidR="00EB4AB2">
        <w:t>relocated or consolidate</w:t>
      </w:r>
      <w:r w:rsidR="004359FF">
        <w:t>d</w:t>
      </w:r>
      <w:r w:rsidR="00EB4AB2">
        <w:t xml:space="preserve"> campus</w:t>
      </w:r>
      <w:r w:rsidRPr="00980ED3">
        <w:t>, including whether and how you will be your own school food authority or will contract with another provider</w:t>
      </w:r>
      <w:r>
        <w:t xml:space="preserve">.  If the school will not </w:t>
      </w:r>
      <w:r w:rsidRPr="00D864E9">
        <w:t xml:space="preserve">provide food service, please identify how the school will ensure that this does serve as a barrier to enrollment or ongoing attendance.  </w:t>
      </w:r>
    </w:p>
    <w:p w:rsidR="00D0773C" w:rsidRPr="00D864E9" w:rsidRDefault="00D0773C" w:rsidP="00434916">
      <w:pPr>
        <w:pStyle w:val="Heading5"/>
      </w:pPr>
      <w:proofErr w:type="gramStart"/>
      <w:r w:rsidRPr="00D864E9">
        <w:t xml:space="preserve">Facilities maintenance (including janitorial and landscape maintenance) </w:t>
      </w:r>
      <w:r w:rsidR="00EB4AB2">
        <w:t>for the new/consolidated facility.</w:t>
      </w:r>
      <w:proofErr w:type="gramEnd"/>
    </w:p>
    <w:p w:rsidR="00D0773C" w:rsidRPr="00D864E9" w:rsidRDefault="00D0773C" w:rsidP="00434916">
      <w:pPr>
        <w:pStyle w:val="Heading5"/>
        <w:rPr>
          <w:u w:val="single"/>
        </w:rPr>
      </w:pPr>
      <w:proofErr w:type="gramStart"/>
      <w:r w:rsidRPr="00D864E9">
        <w:t>Safety and security (include any plans for onsite security personnel)</w:t>
      </w:r>
      <w:r w:rsidR="00EB4AB2">
        <w:t xml:space="preserve"> for the new/consolidated facility.</w:t>
      </w:r>
      <w:proofErr w:type="gramEnd"/>
    </w:p>
    <w:p w:rsidR="004359FF" w:rsidRDefault="004359FF">
      <w:pPr>
        <w:rPr>
          <w:rFonts w:eastAsiaTheme="majorEastAsia" w:cstheme="majorBidi"/>
          <w:b/>
          <w:bCs/>
        </w:rPr>
      </w:pPr>
      <w:r>
        <w:br w:type="page"/>
      </w:r>
    </w:p>
    <w:p w:rsidR="00D0773C" w:rsidRPr="00980ED3" w:rsidRDefault="00D0773C" w:rsidP="00D0773C">
      <w:pPr>
        <w:pStyle w:val="Heading3"/>
      </w:pPr>
      <w:r w:rsidRPr="00980ED3">
        <w:lastRenderedPageBreak/>
        <w:t>FACILITIES</w:t>
      </w:r>
    </w:p>
    <w:p w:rsidR="00DF262B" w:rsidRDefault="00DF262B" w:rsidP="00434916">
      <w:pPr>
        <w:pStyle w:val="Heading4"/>
      </w:pPr>
      <w:r w:rsidRPr="00980ED3">
        <w:t xml:space="preserve">Describe the </w:t>
      </w:r>
      <w:r>
        <w:t>school’s</w:t>
      </w:r>
      <w:r w:rsidRPr="00980ED3">
        <w:t xml:space="preserve"> capacity and experience in facilities acquisition and </w:t>
      </w:r>
      <w:r>
        <w:t>development</w:t>
      </w:r>
      <w:r w:rsidRPr="00980ED3">
        <w:t xml:space="preserve">, including managing build-out and/or renovations, as applicable.  </w:t>
      </w:r>
      <w:r>
        <w:t xml:space="preserve">Provide a description and analysis of any construction or development delays which have impacted a school or campus calendar and schedule in the past and a discussion of any organizational or operational adjustments that have been made to prevent recurrence in the future. </w:t>
      </w:r>
    </w:p>
    <w:p w:rsidR="00EB4AB2" w:rsidRPr="00EB4AB2" w:rsidRDefault="00EB4AB2" w:rsidP="00EB4AB2">
      <w:pPr>
        <w:pStyle w:val="Heading4"/>
      </w:pPr>
      <w:r>
        <w:t>Detail</w:t>
      </w:r>
      <w:r w:rsidRPr="00980ED3">
        <w:t xml:space="preserve"> the </w:t>
      </w:r>
      <w:r>
        <w:t>school’s</w:t>
      </w:r>
      <w:r w:rsidRPr="00980ED3">
        <w:t xml:space="preserve"> </w:t>
      </w:r>
      <w:r>
        <w:t>plan for the future of the facility which it is vacating</w:t>
      </w:r>
      <w:r w:rsidR="00816825">
        <w:t xml:space="preserve">, identifying all tasks, activities, and costs </w:t>
      </w:r>
      <w:r>
        <w:t>related to</w:t>
      </w:r>
      <w:r w:rsidR="00816825">
        <w:t xml:space="preserve"> vacating the facility, including moving expenses,</w:t>
      </w:r>
      <w:r>
        <w:t xml:space="preserve"> </w:t>
      </w:r>
      <w:r w:rsidR="00816825">
        <w:t>lease termination, subletting, or sale of the facility</w:t>
      </w:r>
      <w:r>
        <w:t xml:space="preserve">.  </w:t>
      </w:r>
      <w:r w:rsidR="00816825">
        <w:t xml:space="preserve">Describe contingency plans in the event that any sublease or other critical path assumption falls through.  </w:t>
      </w:r>
    </w:p>
    <w:p w:rsidR="00DF262B" w:rsidRDefault="00DF262B" w:rsidP="00434916">
      <w:pPr>
        <w:pStyle w:val="Heading4"/>
      </w:pPr>
      <w:r>
        <w:t>Identify the entity responsible for acquiring and maintaining school facilities and describe that entity's relationship to both the school and any management organization.  If costs related to the facility will be borne by the proposed school's education management organization or a related party such as a foundation, it should identify the level of capital support the organization (or related party) is willing to provide to the school.</w:t>
      </w:r>
    </w:p>
    <w:p w:rsidR="004D7DFE" w:rsidRDefault="004D7DFE" w:rsidP="00434916">
      <w:pPr>
        <w:pStyle w:val="Heading4"/>
      </w:pPr>
      <w:r>
        <w:t xml:space="preserve">If </w:t>
      </w:r>
      <w:r w:rsidR="00DF4AF5">
        <w:t>a proposed</w:t>
      </w:r>
      <w:r>
        <w:t xml:space="preserve"> facil</w:t>
      </w:r>
      <w:r w:rsidR="00DF4AF5">
        <w:t>ity</w:t>
      </w:r>
      <w:r>
        <w:t xml:space="preserve"> has been identified and requires no construction or renovation prior to the commencement of instruction, please provide:</w:t>
      </w:r>
    </w:p>
    <w:p w:rsidR="004D7DFE" w:rsidRDefault="004D7DFE" w:rsidP="00434916">
      <w:pPr>
        <w:pStyle w:val="Heading5"/>
      </w:pPr>
      <w:r>
        <w:t>The physical address of the facility and supporting documentation verifying the location, including the Assessor’s Parcel Number and a copy of the Assessor’s Parcel Map for the proposed facility as Attachment 4</w:t>
      </w:r>
    </w:p>
    <w:p w:rsidR="004D7DFE" w:rsidRDefault="004D7DFE" w:rsidP="00434916">
      <w:pPr>
        <w:pStyle w:val="Heading5"/>
      </w:pPr>
      <w:r>
        <w:t>A copy of the proposed purchase and sale agreement or a copy of the proposed lease or rental agreement as Attachment 5</w:t>
      </w:r>
    </w:p>
    <w:p w:rsidR="004D7DFE" w:rsidRPr="004D7DFE" w:rsidRDefault="004D7DFE" w:rsidP="00434916">
      <w:pPr>
        <w:pStyle w:val="Heading5"/>
      </w:pPr>
      <w:r>
        <w:t>A copy of the floor plan of the facility, including a notation of the size of the facility which is set forth in square feet as Attachment 6</w:t>
      </w:r>
    </w:p>
    <w:p w:rsidR="004D7DFE" w:rsidRDefault="004D7DFE" w:rsidP="00434916">
      <w:pPr>
        <w:pStyle w:val="Heading5"/>
      </w:pPr>
      <w:r>
        <w:t>T</w:t>
      </w:r>
      <w:r w:rsidRPr="005F5DD6">
        <w:t>he name, address</w:t>
      </w:r>
      <w:r>
        <w:t xml:space="preserve">, and full contact information </w:t>
      </w:r>
      <w:r w:rsidRPr="005F5DD6">
        <w:t xml:space="preserve">of the current owner of the facility and any proposed landlord and a disclosure of any relationship between the current owner or landlord and the school, including but not limited </w:t>
      </w:r>
      <w:r w:rsidRPr="005F5DD6">
        <w:rPr>
          <w:rFonts w:cstheme="majorHAnsi"/>
        </w:rPr>
        <w:t xml:space="preserve">to any relative of a board member or employee within the third degree of consanguinity or affinity and any </w:t>
      </w:r>
      <w:r w:rsidR="00EB4AB2">
        <w:rPr>
          <w:rFonts w:cstheme="majorHAnsi"/>
        </w:rPr>
        <w:t xml:space="preserve">familial or business </w:t>
      </w:r>
      <w:r w:rsidRPr="005F5DD6">
        <w:rPr>
          <w:rFonts w:cstheme="majorHAnsi"/>
        </w:rPr>
        <w:t>connection with an educational management organization, foundation, or other entity which does business with or is otherwise affiliated with the school</w:t>
      </w:r>
      <w:r>
        <w:rPr>
          <w:rFonts w:cstheme="majorHAnsi"/>
        </w:rPr>
        <w:t xml:space="preserve"> as Attachment 7</w:t>
      </w:r>
    </w:p>
    <w:p w:rsidR="004D7DFE" w:rsidRDefault="004D7DFE" w:rsidP="00434916">
      <w:pPr>
        <w:pStyle w:val="Heading5"/>
      </w:pPr>
      <w:r>
        <w:t>A copy of the Certificate of Occupancy at Attachment 8</w:t>
      </w:r>
    </w:p>
    <w:p w:rsidR="004D7DFE" w:rsidRDefault="004D7DFE" w:rsidP="00434916">
      <w:pPr>
        <w:pStyle w:val="Heading5"/>
      </w:pPr>
      <w:r w:rsidRPr="005F5DD6">
        <w:t>Documentation demonstrating that the proposed facility meets all applicable building codes, codes for the prevention of fire, and codes pertaining to safety, health and sanitation</w:t>
      </w:r>
      <w:r>
        <w:t xml:space="preserve"> as Attachment 9</w:t>
      </w:r>
    </w:p>
    <w:p w:rsidR="00DF262B" w:rsidRDefault="00DF262B" w:rsidP="00434916">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F4AF5" w:rsidRDefault="00DF4AF5" w:rsidP="00434916">
      <w:pPr>
        <w:pStyle w:val="Heading4"/>
      </w:pPr>
      <w:r>
        <w:t xml:space="preserve">If a proposed facility has not been identified or the proposed facility requires any construction or renovation prior to </w:t>
      </w:r>
      <w:r w:rsidR="00EB4AB2">
        <w:t>occupancy by the full student body</w:t>
      </w:r>
      <w:r>
        <w:t>, please provide:</w:t>
      </w:r>
    </w:p>
    <w:p w:rsidR="00DF4AF5" w:rsidRDefault="00DF4AF5" w:rsidP="00434916">
      <w:pPr>
        <w:pStyle w:val="Heading5"/>
      </w:pPr>
      <w:r>
        <w:lastRenderedPageBreak/>
        <w:t xml:space="preserve">Either a discussion of the desired community of location and the rationale for selecting that community </w:t>
      </w:r>
      <w:r w:rsidRPr="00673C5D">
        <w:rPr>
          <w:u w:val="single"/>
        </w:rPr>
        <w:t>AND</w:t>
      </w:r>
      <w:r>
        <w:t xml:space="preserve"> an assurance that the school will submit the documentation required in 1(a) for review and approval prior to acquisition of any facility in compliance with NAC 386.3265  as Attachment 4 </w:t>
      </w:r>
      <w:r w:rsidRPr="00DF4AF5">
        <w:rPr>
          <w:b/>
        </w:rPr>
        <w:t>OR</w:t>
      </w:r>
      <w:r>
        <w:t xml:space="preserve"> 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DF4AF5" w:rsidP="00434916">
      <w:pPr>
        <w:pStyle w:val="Heading5"/>
      </w:pPr>
      <w:r>
        <w:t xml:space="preserve">Either a narrative explaining the rationale for the budgeted cost of acquisition of an owned or leased facility </w:t>
      </w:r>
      <w:r w:rsidRPr="00DF4AF5">
        <w:rPr>
          <w:u w:val="single"/>
        </w:rPr>
        <w:t>AND</w:t>
      </w:r>
      <w:r>
        <w:t xml:space="preserve"> an assurance that the school will submit such documentation for review and approval prior to acquisition of any facility in compliance with NAC 386.3265 </w:t>
      </w:r>
      <w:r w:rsidR="00365D26">
        <w:t xml:space="preserve">as Attachment 5 </w:t>
      </w:r>
      <w:r w:rsidRPr="00DF4AF5">
        <w:rPr>
          <w:b/>
        </w:rPr>
        <w:t>OR</w:t>
      </w:r>
      <w:r>
        <w:t>, if a facility has been identified which requires construction or renovation, a copy of the proposed purchase and sale agreement or a copy of the proposed lease or rental agreement</w:t>
      </w:r>
      <w:r w:rsidR="00365D26">
        <w:t xml:space="preserve"> as Attachment 5</w:t>
      </w:r>
    </w:p>
    <w:p w:rsidR="00DF4AF5" w:rsidRPr="005F5DD6" w:rsidRDefault="00DF4AF5" w:rsidP="00434916">
      <w:pPr>
        <w:pStyle w:val="Heading5"/>
      </w:pPr>
      <w:r>
        <w:t xml:space="preserve">Either a discussion of the general specifications to be utilized during the facility search, including approximate square footage </w:t>
      </w:r>
      <w:r w:rsidRPr="00673C5D">
        <w:rPr>
          <w:u w:val="single"/>
        </w:rPr>
        <w:t>AND</w:t>
      </w:r>
      <w:r>
        <w:t xml:space="preserve"> an assurance that the school will submit such documentation </w:t>
      </w:r>
      <w:r w:rsidRPr="005F5DD6">
        <w:t xml:space="preserve">for review and approval prior to acquisition of any facility in compliance with NAC 386.3265 </w:t>
      </w:r>
      <w:r w:rsidR="00365D26">
        <w:t xml:space="preserve">as Attachment 6 </w:t>
      </w:r>
      <w:r w:rsidRPr="00673C5D">
        <w:rPr>
          <w:b/>
        </w:rPr>
        <w:t>OR</w:t>
      </w:r>
      <w:r>
        <w:t xml:space="preserve">, if a facility location has been identified but requires construction or renovation, a copy of the </w:t>
      </w:r>
      <w:r w:rsidR="00365D26">
        <w:t xml:space="preserve">proposed </w:t>
      </w:r>
      <w:r>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365D26" w:rsidP="00434916">
      <w:pPr>
        <w:pStyle w:val="Heading5"/>
      </w:pPr>
      <w:r>
        <w:t xml:space="preserve">Either </w:t>
      </w:r>
      <w:r w:rsidRPr="00365D26">
        <w:rPr>
          <w:rFonts w:cstheme="majorHAnsi"/>
        </w:rPr>
        <w:t xml:space="preserve">a description of the process and resources the school will use to identify a facility </w:t>
      </w:r>
      <w:r w:rsidRPr="00365D26">
        <w:rPr>
          <w:u w:val="single"/>
        </w:rPr>
        <w:t>AND</w:t>
      </w:r>
      <w:r w:rsidRPr="005F5DD6">
        <w:t xml:space="preserve"> an assurance that the school will submit such information for review and approval prior to acquisition of any facility in compliance with NAC 386.3265</w:t>
      </w:r>
      <w:r w:rsidRPr="00365D26">
        <w:rPr>
          <w:rFonts w:cstheme="majorHAnsi"/>
        </w:rPr>
        <w:t xml:space="preserve"> as Attachment 7 </w:t>
      </w:r>
      <w:r w:rsidRPr="00365D26">
        <w:rPr>
          <w:rFonts w:cstheme="majorHAnsi"/>
          <w:b/>
        </w:rPr>
        <w:t>OR,</w:t>
      </w:r>
      <w:r w:rsidRPr="005F5DD6">
        <w:t xml:space="preserve"> If a facility has been identified</w:t>
      </w:r>
      <w:r>
        <w:t xml:space="preserve"> but requires construction or renovation</w:t>
      </w:r>
      <w:r w:rsidRPr="005F5DD6">
        <w:t xml:space="preserve">, the name, address, and full contact information  of the current owner of the facility and any proposed landlord and a disclosure of any relationship between the current owner or landlord and the school, including but not limited </w:t>
      </w:r>
      <w:r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lastRenderedPageBreak/>
        <w:t xml:space="preserve">A detailed construction project plan and timeline, including a </w:t>
      </w:r>
      <w:proofErr w:type="spellStart"/>
      <w:r w:rsidRPr="00365D26">
        <w:t>Gannt</w:t>
      </w:r>
      <w:proofErr w:type="spellEnd"/>
      <w:r w:rsidRPr="00365D26">
        <w:t xml:space="preserve">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365D26" w:rsidRPr="00365D26" w:rsidRDefault="00365D26" w:rsidP="00434916">
      <w:pPr>
        <w:pStyle w:val="Heading4"/>
      </w:pPr>
      <w:r>
        <w:t xml:space="preserve">For schools which are seeking to occupy multiple facilities over several years, please list the number of facilities you project operating in each of the next six years and identify </w:t>
      </w:r>
      <w:r w:rsidR="00DF262B">
        <w:t>all potential</w:t>
      </w:r>
      <w:r>
        <w:t xml:space="preserve"> target jurisdictions at the county and municipal levels</w:t>
      </w:r>
      <w:r w:rsidR="00DF262B">
        <w:t>, including any unincorporated areas</w:t>
      </w:r>
      <w:r>
        <w:t xml:space="preserve">.  </w:t>
      </w:r>
    </w:p>
    <w:p w:rsidR="00D0773C" w:rsidRPr="00980ED3" w:rsidRDefault="00D0773C" w:rsidP="00434916">
      <w:pPr>
        <w:pStyle w:val="Heading5"/>
      </w:pPr>
      <w:r>
        <w:t>D</w:t>
      </w:r>
      <w:r w:rsidRPr="00980ED3">
        <w:t>escribe the</w:t>
      </w:r>
      <w:r w:rsidR="00365D26">
        <w:t xml:space="preserve"> strategy and</w:t>
      </w:r>
      <w:r w:rsidRPr="00980ED3">
        <w:t xml:space="preserve"> process for identifying and securing </w:t>
      </w:r>
      <w:r w:rsidR="00365D26">
        <w:t>multiple facilities</w:t>
      </w:r>
      <w:r w:rsidRPr="00980ED3">
        <w:t xml:space="preserve">, including any brokers or consultants you are employing to navigate the real estate market, plans for renovations, timelines, </w:t>
      </w:r>
      <w:r w:rsidR="00365D26">
        <w:t xml:space="preserve">bond or third party </w:t>
      </w:r>
      <w:r w:rsidRPr="00980ED3">
        <w:t xml:space="preserve">financing, etc.  </w:t>
      </w:r>
    </w:p>
    <w:p w:rsidR="004D7DFE" w:rsidRDefault="00D864E9" w:rsidP="00434916">
      <w:pPr>
        <w:pStyle w:val="Heading5"/>
      </w:pPr>
      <w:r w:rsidRPr="00980ED3">
        <w:t>Charter school facilities must comply with</w:t>
      </w:r>
      <w:r>
        <w:t xml:space="preserve"> health and safety requirements and all other mandates prescribed in statute and regulation. In addition, charter schools </w:t>
      </w:r>
      <w:r w:rsidRPr="00980ED3">
        <w:t xml:space="preserve">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Schools are expected demonstrate that they have thoroughly researched the different local requirements and adjust their permitting, construction, and inspection timelines accordingly.  Discuss the research and planning that has occurred to date</w:t>
      </w:r>
      <w:r w:rsidR="00365D26">
        <w:t xml:space="preserve"> for each of the </w:t>
      </w:r>
      <w:r w:rsidR="00DF262B">
        <w:t>targeted jurisdictions, including both municipalities and unincorporated areas</w:t>
      </w:r>
      <w:r>
        <w:t xml:space="preserve">.  </w:t>
      </w:r>
      <w:r w:rsidR="005F5DD6">
        <w:t xml:space="preserve">Provide </w:t>
      </w:r>
      <w:r w:rsidR="005F5DD6" w:rsidRPr="005F5DD6">
        <w:t>documentation of the</w:t>
      </w:r>
      <w:r w:rsidR="00DF262B">
        <w:t xml:space="preserve"> current</w:t>
      </w:r>
      <w:r w:rsidR="005F5DD6" w:rsidRPr="005F5DD6">
        <w:t xml:space="preserve"> inspection and approval processes and timelines for the state, municipal, or county agencies </w:t>
      </w:r>
      <w:r w:rsidR="0054402B">
        <w:t>within your proposed jurisdictions</w:t>
      </w:r>
      <w:r w:rsidR="0054402B" w:rsidRPr="005F5DD6">
        <w:t xml:space="preserve"> </w:t>
      </w:r>
      <w:r w:rsidR="005F5DD6" w:rsidRPr="005F5DD6">
        <w:t xml:space="preserve">which will issue </w:t>
      </w:r>
      <w:r w:rsidR="00DF262B">
        <w:t>each</w:t>
      </w:r>
      <w:r w:rsidR="005F5DD6" w:rsidRPr="005F5DD6">
        <w:t xml:space="preserve"> Certificate of Occupancy, including a discussion of whether such agencies issue temporary or conditional approvals and a copy of the standard form documentation that the sponsor can consult in such circumstances to confirm compliance with NAC 386.3265</w:t>
      </w:r>
      <w:r w:rsidR="005F5DD6">
        <w:t xml:space="preserve"> as part of Attachment 8.  </w:t>
      </w:r>
      <w:r w:rsidR="004D7DFE">
        <w:t xml:space="preserve">Provide documentation of </w:t>
      </w:r>
      <w:r w:rsidR="004D7DFE" w:rsidRPr="005F5DD6">
        <w:t xml:space="preserve">building, fire, safety, health and sanitation </w:t>
      </w:r>
      <w:r w:rsidR="004D7DFE">
        <w:t>code compliance</w:t>
      </w:r>
      <w:r w:rsidR="004D7DFE" w:rsidRPr="005F5DD6">
        <w:t xml:space="preserve"> inspection and approval processes and timelines for the state, municipal, or county agencies which will conduct all </w:t>
      </w:r>
      <w:r w:rsidR="004D7DFE">
        <w:t xml:space="preserve">such </w:t>
      </w:r>
      <w:r w:rsidR="004D7DFE" w:rsidRPr="005F5DD6">
        <w:t>code inspections</w:t>
      </w:r>
      <w:r w:rsidR="0054402B">
        <w:t xml:space="preserve"> within your proposed jurisdictions</w:t>
      </w:r>
      <w:r w:rsidR="004D7DFE" w:rsidRPr="005F5DD6">
        <w:t>, including a discussion of whether such agencies issue temporary</w:t>
      </w:r>
      <w:r w:rsidR="004D7DFE">
        <w:t xml:space="preserve"> or conditional approvals and a copy of the standard form documentation that the sponsor can consult in such circumstances to confirm compliance with NAC 386.3265 as part of Attachment 9.</w:t>
      </w:r>
    </w:p>
    <w:p w:rsidR="00D0773C" w:rsidRPr="004359FF" w:rsidRDefault="00D0773C" w:rsidP="004359FF">
      <w:pPr>
        <w:pStyle w:val="Heading4"/>
      </w:pPr>
      <w:r w:rsidRPr="00980ED3">
        <w:t>Please include the organization</w:t>
      </w:r>
      <w:r w:rsidR="00DF262B">
        <w:t>’s plans to finance these facilities</w:t>
      </w:r>
      <w:r w:rsidRPr="00980ED3">
        <w:t>, including:</w:t>
      </w:r>
    </w:p>
    <w:p w:rsidR="00D0773C" w:rsidRPr="00980ED3" w:rsidRDefault="00D0773C" w:rsidP="00434916">
      <w:pPr>
        <w:pStyle w:val="Heading5"/>
      </w:pPr>
      <w:r w:rsidRPr="00980ED3">
        <w:lastRenderedPageBreak/>
        <w:t>Total project cost</w:t>
      </w:r>
      <w:r w:rsidR="00DF262B">
        <w:t xml:space="preserve"> for each facility</w:t>
      </w:r>
    </w:p>
    <w:p w:rsidR="00D0773C" w:rsidRPr="00980ED3" w:rsidRDefault="00D0773C" w:rsidP="00434916">
      <w:pPr>
        <w:pStyle w:val="Heading5"/>
      </w:pPr>
      <w:r w:rsidRPr="00980ED3">
        <w:t>Financing and financing assumptions</w:t>
      </w:r>
    </w:p>
    <w:p w:rsidR="00D0773C" w:rsidRPr="00980ED3" w:rsidRDefault="00D0773C" w:rsidP="00434916">
      <w:pPr>
        <w:pStyle w:val="Heading5"/>
      </w:pPr>
      <w:r w:rsidRPr="00980ED3">
        <w:t xml:space="preserve">Total facility costs that the financial model can handle – debt service + lease + maintenance + utilities + etc. </w:t>
      </w:r>
      <w:r w:rsidR="00DF262B">
        <w:t>for each facility and for the network as a whole</w:t>
      </w:r>
    </w:p>
    <w:p w:rsidR="004359FF" w:rsidRDefault="004359FF" w:rsidP="004359FF"/>
    <w:p w:rsidR="00D0773C" w:rsidRPr="004359FF" w:rsidRDefault="00D0773C" w:rsidP="004359FF">
      <w:pPr>
        <w:rPr>
          <w:rFonts w:eastAsiaTheme="majorEastAsia" w:cstheme="majorBidi"/>
          <w:b/>
          <w:bCs/>
        </w:rPr>
      </w:pPr>
      <w:r w:rsidRPr="004359FF">
        <w:rPr>
          <w:b/>
        </w:rPr>
        <w:t>ONGOING OPERATIONS</w:t>
      </w:r>
    </w:p>
    <w:p w:rsidR="00D0773C" w:rsidRPr="00980ED3" w:rsidRDefault="00D0773C" w:rsidP="00434916">
      <w:pPr>
        <w:pStyle w:val="Heading4"/>
      </w:pPr>
      <w:r>
        <w:t>SPCSA</w:t>
      </w:r>
      <w:r w:rsidRPr="00980ED3">
        <w:t xml:space="preserve"> schools coordinate emergency management with </w:t>
      </w:r>
      <w:r>
        <w:t>local authorities</w:t>
      </w:r>
      <w:r w:rsidRPr="00980ED3">
        <w:t xml:space="preserve">. Explain your process to create and maintain the school’s Emergency Management Plan required by the State of </w:t>
      </w:r>
      <w:r>
        <w:t>Nevada</w:t>
      </w:r>
      <w:r w:rsidRPr="00980ED3">
        <w:t xml:space="preserve">.  Include the types of security personnel, technology, equipment, and policies that the school will employ. Who will be primarily responsible for this plan?  </w:t>
      </w:r>
      <w:r w:rsidR="000747C9">
        <w:t>Does the school anticipate contracting with the local school district for school police services</w:t>
      </w:r>
      <w:r w:rsidR="00816825">
        <w:t xml:space="preserve"> at the new/consolidated facility</w:t>
      </w:r>
      <w:r w:rsidR="000747C9">
        <w:t>? How will the school communicate with and coordinate with lead law enforcement agencies and other public safety agencies</w:t>
      </w:r>
      <w:r w:rsidR="00EB4AB2">
        <w:t xml:space="preserve"> at the new/consolidated facility</w:t>
      </w:r>
      <w:r w:rsidR="000747C9">
        <w:t>?</w:t>
      </w:r>
    </w:p>
    <w:p w:rsidR="00D0773C" w:rsidRPr="00E155F6" w:rsidRDefault="00B4615E" w:rsidP="00434916">
      <w:pPr>
        <w:pStyle w:val="Heading4"/>
      </w:pPr>
      <w:r>
        <w:t>Discuss</w:t>
      </w:r>
      <w:r w:rsidR="00D0773C" w:rsidRPr="00980ED3">
        <w:t xml:space="preserve"> the types of insurance coverage the school will secure</w:t>
      </w:r>
      <w:r>
        <w:t xml:space="preserve"> as a result of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t xml:space="preserve">required of and </w:t>
      </w:r>
      <w:r>
        <w:t xml:space="preserve">obtained by </w:t>
      </w:r>
      <w:r w:rsidR="00EB4AB2">
        <w:t>large schools and districts</w:t>
      </w:r>
      <w:r>
        <w:t xml:space="preserve"> in </w:t>
      </w:r>
      <w:r w:rsidR="00EB4AB2">
        <w:t xml:space="preserve">this and </w:t>
      </w:r>
      <w:r>
        <w:t xml:space="preserve">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network leadership is fully cognizant of the complexity of risk management in a </w:t>
      </w:r>
      <w:r w:rsidR="00EB4AB2">
        <w:t>large school</w:t>
      </w:r>
      <w:r>
        <w:t xml:space="preserve"> context.  </w:t>
      </w:r>
    </w:p>
    <w:p w:rsidR="004359FF" w:rsidRDefault="004359FF">
      <w:pPr>
        <w:rPr>
          <w:rFonts w:cs="Aharoni"/>
          <w:b/>
          <w:sz w:val="28"/>
          <w:szCs w:val="28"/>
          <w:u w:val="single"/>
        </w:rPr>
      </w:pPr>
      <w:bookmarkStart w:id="7" w:name="_Toc444609324"/>
      <w:r>
        <w:br w:type="page"/>
      </w:r>
    </w:p>
    <w:p w:rsidR="00D0773C" w:rsidRPr="00980ED3" w:rsidRDefault="00D0773C" w:rsidP="00D0773C">
      <w:pPr>
        <w:pStyle w:val="Heading2"/>
      </w:pPr>
      <w:r w:rsidRPr="00980ED3">
        <w:lastRenderedPageBreak/>
        <w:t>FINANCIAL PLAN</w:t>
      </w:r>
      <w:bookmarkEnd w:id="7"/>
    </w:p>
    <w:p w:rsidR="00D0773C" w:rsidRPr="00980ED3" w:rsidRDefault="00EB4AB2" w:rsidP="00434916">
      <w:pPr>
        <w:pStyle w:val="Heading4"/>
      </w:pPr>
      <w:r>
        <w:t xml:space="preserve">Provide a </w:t>
      </w:r>
      <w:r w:rsidR="00D0773C" w:rsidRPr="00980ED3">
        <w:t>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D0773C">
        <w:t>, etc.</w:t>
      </w:r>
      <w:r w:rsidR="00D0773C" w:rsidRPr="00980ED3">
        <w:t>). There is no page limit for</w:t>
      </w:r>
      <w:r w:rsidR="0054402B">
        <w:t xml:space="preserve"> the</w:t>
      </w:r>
      <w:r w:rsidR="00D0773C" w:rsidRPr="00980ED3">
        <w:t xml:space="preserve"> budget narrative in. Include the following:</w:t>
      </w:r>
    </w:p>
    <w:p w:rsidR="00D0773C" w:rsidRPr="00980ED3" w:rsidRDefault="00D0773C" w:rsidP="00ED320E">
      <w:pPr>
        <w:pStyle w:val="Heading5"/>
        <w:keepLines w:val="0"/>
        <w:ind w:left="907"/>
      </w:pPr>
      <w:r w:rsidRPr="00980ED3">
        <w:t xml:space="preserve">Per-Pupil Revenue: Use the figures provided in developing your budget assumptions. </w:t>
      </w:r>
    </w:p>
    <w:p w:rsidR="00D0773C" w:rsidRDefault="00D0773C" w:rsidP="00434916">
      <w:pPr>
        <w:pStyle w:val="Heading5"/>
      </w:pPr>
      <w:r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Pr="00980ED3">
        <w:t xml:space="preserve">. </w:t>
      </w:r>
    </w:p>
    <w:p w:rsidR="00D0773C" w:rsidRPr="00980ED3" w:rsidRDefault="00D0773C" w:rsidP="00434916">
      <w:pPr>
        <w:pStyle w:val="Heading5"/>
      </w:pPr>
      <w:r>
        <w:t>Anticipated Expenditures: Detail the personnel and operating costs assumptions that support the financial plan, including references to quotes received and the source of any data provided by existing charter school operators in Nevada or other states.</w:t>
      </w:r>
    </w:p>
    <w:p w:rsidR="00D0773C" w:rsidRPr="00B4615E" w:rsidRDefault="00D0773C" w:rsidP="00816825">
      <w:pPr>
        <w:pStyle w:val="Heading5"/>
      </w:pPr>
      <w:r w:rsidRPr="00980ED3">
        <w:t xml:space="preserve">Discuss </w:t>
      </w:r>
      <w:r>
        <w:t xml:space="preserve">in detail </w:t>
      </w:r>
      <w:r w:rsidRPr="00980ED3">
        <w:t>the school’s contingency plan to meet financial needs if anticipated revenues are not rece</w:t>
      </w:r>
      <w:r>
        <w:t>ived or are lower than estimated</w:t>
      </w:r>
      <w:r w:rsidR="00816825">
        <w:t>.</w:t>
      </w:r>
    </w:p>
    <w:p w:rsidR="00D0773C" w:rsidRPr="00B4615E" w:rsidRDefault="00D0773C" w:rsidP="00434916">
      <w:pPr>
        <w:pStyle w:val="Heading4"/>
      </w:pPr>
      <w:r w:rsidRPr="00B4615E">
        <w:t xml:space="preserve">Submit </w:t>
      </w:r>
      <w:r w:rsidR="0054402B">
        <w:t xml:space="preserve">a completed financial plan </w:t>
      </w:r>
      <w:r w:rsidRPr="00B4615E">
        <w:t xml:space="preserve">for the proposed </w:t>
      </w:r>
      <w:r w:rsidR="00EB4AB2">
        <w:t>new/consolidated campus</w:t>
      </w:r>
      <w:r w:rsidRPr="00B4615E">
        <w:t xml:space="preserve"> as Attachment </w:t>
      </w:r>
      <w:r w:rsidR="00EB4AB2">
        <w:t>1</w:t>
      </w:r>
      <w:r w:rsidR="0054402B">
        <w:t>1</w:t>
      </w:r>
      <w:r w:rsidR="00EB4AB2">
        <w:t>.</w:t>
      </w:r>
      <w:r w:rsidR="00ED320E">
        <w:t xml:space="preserve"> </w:t>
      </w:r>
      <w:r w:rsidR="00EB4AB2">
        <w:t>T</w:t>
      </w:r>
      <w:r w:rsidR="00ED320E" w:rsidRPr="00B4615E">
        <w:t>he format of this is left to the applicant’s discretion</w:t>
      </w:r>
      <w:r w:rsidR="00ED320E">
        <w:t xml:space="preserve"> but must be clear and sufficiently detailed to permit </w:t>
      </w:r>
      <w:r w:rsidR="00864933">
        <w:t xml:space="preserve">Authority staff, external reviewers, and the general public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p>
    <w:p w:rsidR="00D0773C" w:rsidRPr="00B4615E" w:rsidRDefault="00EB4AB2" w:rsidP="00434916">
      <w:pPr>
        <w:pStyle w:val="Heading4"/>
      </w:pPr>
      <w:r>
        <w:t>In the case of a multi-site school: submit,</w:t>
      </w:r>
      <w:r w:rsidR="00D0773C" w:rsidRPr="00B4615E">
        <w:t xml:space="preserve"> as </w:t>
      </w:r>
      <w:r w:rsidR="00D0773C" w:rsidRPr="00B4615E">
        <w:rPr>
          <w:bCs/>
        </w:rPr>
        <w:t xml:space="preserve">Attachment </w:t>
      </w:r>
      <w:r>
        <w:rPr>
          <w:bCs/>
        </w:rPr>
        <w:t>1</w:t>
      </w:r>
      <w:r w:rsidR="0054402B">
        <w:rPr>
          <w:bCs/>
        </w:rPr>
        <w:t>2</w:t>
      </w:r>
      <w:r w:rsidR="00D0773C" w:rsidRPr="00B4615E">
        <w:rPr>
          <w:b/>
          <w:bCs/>
        </w:rPr>
        <w:t>,</w:t>
      </w:r>
      <w:r w:rsidR="00D0773C" w:rsidRPr="00B4615E">
        <w:t xml:space="preserve"> a detailed budget for the </w:t>
      </w:r>
      <w:r>
        <w:t>school</w:t>
      </w:r>
      <w:r w:rsidR="00D0773C" w:rsidRPr="00B4615E">
        <w:t xml:space="preserve"> at the network level</w:t>
      </w:r>
      <w:r>
        <w:t>.  T</w:t>
      </w:r>
      <w:r w:rsidR="00D0773C" w:rsidRPr="00B4615E">
        <w:t>he format of this is left to the applicant’s discretion</w:t>
      </w:r>
      <w:r w:rsidR="00ED320E" w:rsidRPr="00ED320E">
        <w:t xml:space="preserve"> </w:t>
      </w:r>
      <w:r w:rsidR="00ED320E">
        <w:t xml:space="preserve">but must be clear and sufficiently detailed to permit </w:t>
      </w:r>
      <w:r w:rsidR="00864933">
        <w:t xml:space="preserve">Authority staff, external reviewers, and the general public to </w:t>
      </w:r>
      <w:r w:rsidR="00ED320E">
        <w:t>review of all elements of the school’s business plan and gauge alignment and consistency with the academic program, operating plan, and budget narrative</w:t>
      </w:r>
      <w:r w:rsidR="00D0773C" w:rsidRPr="00B4615E">
        <w:t xml:space="preserve">.  </w:t>
      </w:r>
    </w:p>
    <w:p w:rsidR="001E23E5" w:rsidRDefault="001E23E5" w:rsidP="00434916">
      <w:pPr>
        <w:pStyle w:val="Heading4"/>
      </w:pPr>
      <w:r w:rsidRPr="00B4615E">
        <w:t xml:space="preserve"> </w:t>
      </w:r>
      <w:r>
        <w:t>Provide a six-year development plan that addresses the annual and cumulative fundraising need at the network and school levels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515AB6" w:rsidRDefault="00515AB6"/>
    <w:sectPr w:rsidR="00515AB6" w:rsidSect="002F67D9">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26" w:rsidRDefault="00E92B26">
      <w:pPr>
        <w:spacing w:after="0" w:line="240" w:lineRule="auto"/>
      </w:pPr>
      <w:r>
        <w:separator/>
      </w:r>
    </w:p>
  </w:endnote>
  <w:endnote w:type="continuationSeparator" w:id="0">
    <w:p w:rsidR="00E92B26" w:rsidRDefault="00E9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646">
      <w:rPr>
        <w:rStyle w:val="PageNumber"/>
        <w:noProof/>
      </w:rPr>
      <w:t>2</w:t>
    </w:r>
    <w:r>
      <w:rPr>
        <w:rStyle w:val="PageNumber"/>
      </w:rPr>
      <w:fldChar w:fldCharType="end"/>
    </w:r>
  </w:p>
  <w:p w:rsidR="006D34E0" w:rsidRDefault="006D34E0" w:rsidP="000830A0">
    <w:pPr>
      <w:pStyle w:val="Footer"/>
      <w:tabs>
        <w:tab w:val="clear" w:pos="4680"/>
        <w:tab w:val="clear" w:pos="9360"/>
        <w:tab w:val="left" w:pos="6672"/>
        <w:tab w:val="left" w:pos="7125"/>
      </w:tabs>
      <w:ind w:right="360"/>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646">
      <w:rPr>
        <w:rStyle w:val="PageNumber"/>
        <w:noProof/>
      </w:rPr>
      <w:t>ix</w:t>
    </w:r>
    <w:r>
      <w:rPr>
        <w:rStyle w:val="PageNumber"/>
      </w:rPr>
      <w:fldChar w:fldCharType="end"/>
    </w:r>
  </w:p>
  <w:p w:rsidR="006D34E0" w:rsidRDefault="006D34E0" w:rsidP="000830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646">
      <w:rPr>
        <w:rStyle w:val="PageNumber"/>
        <w:noProof/>
      </w:rPr>
      <w:t>1</w:t>
    </w:r>
    <w:r>
      <w:rPr>
        <w:rStyle w:val="PageNumber"/>
      </w:rPr>
      <w:fldChar w:fldCharType="end"/>
    </w:r>
  </w:p>
  <w:p w:rsidR="006D34E0" w:rsidRDefault="006D34E0" w:rsidP="000830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26" w:rsidRDefault="00E92B26">
      <w:pPr>
        <w:spacing w:after="0" w:line="240" w:lineRule="auto"/>
      </w:pPr>
      <w:r>
        <w:separator/>
      </w:r>
    </w:p>
  </w:footnote>
  <w:footnote w:type="continuationSeparator" w:id="0">
    <w:p w:rsidR="00E92B26" w:rsidRDefault="00E92B26">
      <w:pPr>
        <w:spacing w:after="0" w:line="240" w:lineRule="auto"/>
      </w:pPr>
      <w:r>
        <w:continuationSeparator/>
      </w:r>
    </w:p>
  </w:footnote>
  <w:footnote w:id="1">
    <w:p w:rsidR="006D34E0" w:rsidRDefault="006D34E0">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E0" w:rsidRDefault="006D3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08642E"/>
    <w:multiLevelType w:val="multilevel"/>
    <w:tmpl w:val="12CC87FA"/>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b w:val="0"/>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7"/>
  </w:num>
  <w:num w:numId="2">
    <w:abstractNumId w:val="3"/>
  </w:num>
  <w:num w:numId="3">
    <w:abstractNumId w:val="1"/>
  </w:num>
  <w:num w:numId="4">
    <w:abstractNumId w:val="2"/>
  </w:num>
  <w:num w:numId="5">
    <w:abstractNumId w:val="0"/>
  </w:num>
  <w:num w:numId="6">
    <w:abstractNumId w:val="16"/>
  </w:num>
  <w:num w:numId="7">
    <w:abstractNumId w:val="1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C"/>
    <w:rsid w:val="00056DB1"/>
    <w:rsid w:val="000747C9"/>
    <w:rsid w:val="000830A0"/>
    <w:rsid w:val="00101ECE"/>
    <w:rsid w:val="00114C59"/>
    <w:rsid w:val="001416A9"/>
    <w:rsid w:val="001420A7"/>
    <w:rsid w:val="001558B8"/>
    <w:rsid w:val="0017237E"/>
    <w:rsid w:val="001A3462"/>
    <w:rsid w:val="001C71F0"/>
    <w:rsid w:val="001E23E5"/>
    <w:rsid w:val="001F2111"/>
    <w:rsid w:val="001F5C40"/>
    <w:rsid w:val="00227B96"/>
    <w:rsid w:val="002554E2"/>
    <w:rsid w:val="00265E16"/>
    <w:rsid w:val="002B607D"/>
    <w:rsid w:val="002C4499"/>
    <w:rsid w:val="002F67D9"/>
    <w:rsid w:val="00300069"/>
    <w:rsid w:val="00365D26"/>
    <w:rsid w:val="003E61ED"/>
    <w:rsid w:val="00414FD2"/>
    <w:rsid w:val="00434916"/>
    <w:rsid w:val="004359FF"/>
    <w:rsid w:val="004A25F1"/>
    <w:rsid w:val="004D7DFE"/>
    <w:rsid w:val="004F10CC"/>
    <w:rsid w:val="004F149E"/>
    <w:rsid w:val="004F6429"/>
    <w:rsid w:val="00515AB6"/>
    <w:rsid w:val="0054402B"/>
    <w:rsid w:val="00551949"/>
    <w:rsid w:val="005B4950"/>
    <w:rsid w:val="005C7FC2"/>
    <w:rsid w:val="005D6514"/>
    <w:rsid w:val="005F5DD6"/>
    <w:rsid w:val="006148B9"/>
    <w:rsid w:val="00633795"/>
    <w:rsid w:val="00640004"/>
    <w:rsid w:val="0064128F"/>
    <w:rsid w:val="00641C23"/>
    <w:rsid w:val="006526ED"/>
    <w:rsid w:val="00661439"/>
    <w:rsid w:val="006739DF"/>
    <w:rsid w:val="006D34E0"/>
    <w:rsid w:val="00755D8E"/>
    <w:rsid w:val="00757CA7"/>
    <w:rsid w:val="00774DD3"/>
    <w:rsid w:val="007948B5"/>
    <w:rsid w:val="007A7FBD"/>
    <w:rsid w:val="007B31D4"/>
    <w:rsid w:val="007D74E6"/>
    <w:rsid w:val="007E275B"/>
    <w:rsid w:val="007E3F5C"/>
    <w:rsid w:val="007F0912"/>
    <w:rsid w:val="007F112D"/>
    <w:rsid w:val="00816825"/>
    <w:rsid w:val="00864933"/>
    <w:rsid w:val="00866991"/>
    <w:rsid w:val="009612D5"/>
    <w:rsid w:val="009B24FB"/>
    <w:rsid w:val="009B28A0"/>
    <w:rsid w:val="009B3465"/>
    <w:rsid w:val="00A347A5"/>
    <w:rsid w:val="00A3523D"/>
    <w:rsid w:val="00A51180"/>
    <w:rsid w:val="00A55F88"/>
    <w:rsid w:val="00A76F2B"/>
    <w:rsid w:val="00AD715C"/>
    <w:rsid w:val="00AD7505"/>
    <w:rsid w:val="00B16F15"/>
    <w:rsid w:val="00B4615E"/>
    <w:rsid w:val="00B62D56"/>
    <w:rsid w:val="00B9405B"/>
    <w:rsid w:val="00C17F41"/>
    <w:rsid w:val="00C3203D"/>
    <w:rsid w:val="00CB2691"/>
    <w:rsid w:val="00CE10A7"/>
    <w:rsid w:val="00CE2D4C"/>
    <w:rsid w:val="00CF2646"/>
    <w:rsid w:val="00D026B9"/>
    <w:rsid w:val="00D0773C"/>
    <w:rsid w:val="00D21531"/>
    <w:rsid w:val="00D21EDC"/>
    <w:rsid w:val="00D60F4C"/>
    <w:rsid w:val="00D85905"/>
    <w:rsid w:val="00D864E9"/>
    <w:rsid w:val="00DE77F9"/>
    <w:rsid w:val="00DF2498"/>
    <w:rsid w:val="00DF262B"/>
    <w:rsid w:val="00DF4AF5"/>
    <w:rsid w:val="00E26A8D"/>
    <w:rsid w:val="00E50640"/>
    <w:rsid w:val="00E5387E"/>
    <w:rsid w:val="00E92B26"/>
    <w:rsid w:val="00E94C03"/>
    <w:rsid w:val="00EB4AB2"/>
    <w:rsid w:val="00EC74B1"/>
    <w:rsid w:val="00ED22A4"/>
    <w:rsid w:val="00ED320E"/>
    <w:rsid w:val="00EF2581"/>
    <w:rsid w:val="00F402CA"/>
    <w:rsid w:val="00F84BD4"/>
    <w:rsid w:val="00F94886"/>
    <w:rsid w:val="00FE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9"/>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mass.edu/nmg/accessibility.html" TargetMode="External"/><Relationship Id="rId18" Type="http://schemas.openxmlformats.org/officeDocument/2006/relationships/hyperlink" Target="https://www.leg.state.nv.us/Session/78th2015/Bills/SB/SB390_EN.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eg.state.nv.us/Register/2014Register/R036-14A.pdf" TargetMode="External"/><Relationship Id="rId7" Type="http://schemas.openxmlformats.org/officeDocument/2006/relationships/footnotes" Target="footnotes.xml"/><Relationship Id="rId12" Type="http://schemas.openxmlformats.org/officeDocument/2006/relationships/hyperlink" Target="http://www.doe.mass.edu/nmg/MakingAccessibleDocuments.pdf" TargetMode="External"/><Relationship Id="rId17" Type="http://schemas.openxmlformats.org/officeDocument/2006/relationships/hyperlink" Target="https://www.leg.state.nv.us/Session/78th2015/Bills/SB/SB208_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state.nv.us/Session/78th2015/Bills/SB/SB460_EN.pdf" TargetMode="External"/><Relationship Id="rId20" Type="http://schemas.openxmlformats.org/officeDocument/2006/relationships/hyperlink" Target="https://www.leg.state.nv.us/NAC/NAC-386.html" TargetMode="External"/><Relationship Id="rId29" Type="http://schemas.openxmlformats.org/officeDocument/2006/relationships/hyperlink" Target="http://www.doe.nv.gov/Early_Learning_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unakelly.com/word/styles/stylesms.html" TargetMode="External"/><Relationship Id="rId24" Type="http://schemas.openxmlformats.org/officeDocument/2006/relationships/hyperlink" Target="http://www.leg.state.nv.us/Register/2014Register/R076-14A.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state.nv.us/Session/78th2015/Bills/SB/SB509_EN.pdf" TargetMode="External"/><Relationship Id="rId23" Type="http://schemas.openxmlformats.org/officeDocument/2006/relationships/hyperlink" Target="http://www.leg.state.nv.us/Register/2014Register/R075-14A.pdf"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www.leg.state.nv.us/Session/78th2015/Bills/SB/SB200_EN.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leg.state.nv.us/NRS/NRS-386.html" TargetMode="External"/><Relationship Id="rId22" Type="http://schemas.openxmlformats.org/officeDocument/2006/relationships/hyperlink" Target="http://www.leg.state.nv.us/Register/2014Register/R069-14A.pdf" TargetMode="External"/><Relationship Id="rId27" Type="http://schemas.openxmlformats.org/officeDocument/2006/relationships/footer" Target="footer2.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9FDE-B7CC-4ADB-9F44-4DC808FB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2</cp:revision>
  <cp:lastPrinted>2015-09-22T20:08:00Z</cp:lastPrinted>
  <dcterms:created xsi:type="dcterms:W3CDTF">2017-03-17T18:20:00Z</dcterms:created>
  <dcterms:modified xsi:type="dcterms:W3CDTF">2017-03-17T18:20:00Z</dcterms:modified>
</cp:coreProperties>
</file>